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A8A21" w14:textId="4056A256" w:rsidR="0087274C" w:rsidRPr="00496E52" w:rsidRDefault="0087274C" w:rsidP="0087274C">
      <w:pPr>
        <w:contextualSpacing/>
        <w:rPr>
          <w:rFonts w:cs="Calibri"/>
          <w:b/>
          <w:bCs/>
          <w:lang w:val="en-US"/>
        </w:rPr>
      </w:pPr>
      <w:r w:rsidRPr="00496E52">
        <w:rPr>
          <w:rFonts w:cs="Calibri"/>
          <w:b/>
          <w:bCs/>
          <w:lang w:val="en-US"/>
        </w:rPr>
        <w:t xml:space="preserve">Sales Coordinator, </w:t>
      </w:r>
      <w:proofErr w:type="spellStart"/>
      <w:r w:rsidRPr="00496E52">
        <w:rPr>
          <w:rFonts w:cs="Calibri"/>
          <w:b/>
          <w:bCs/>
          <w:lang w:val="en-US"/>
        </w:rPr>
        <w:t>Pimlico</w:t>
      </w:r>
      <w:proofErr w:type="spellEnd"/>
      <w:r w:rsidRPr="00496E52">
        <w:rPr>
          <w:rFonts w:cs="Calibri"/>
          <w:b/>
          <w:bCs/>
          <w:lang w:val="en-US"/>
        </w:rPr>
        <w:t xml:space="preserve"> London</w:t>
      </w:r>
      <w:r w:rsidRPr="00496E52">
        <w:rPr>
          <w:rFonts w:cs="Arial"/>
          <w:color w:val="000000"/>
        </w:rPr>
        <w:br/>
      </w:r>
      <w:r w:rsidRPr="00496E52">
        <w:rPr>
          <w:rFonts w:cs="Arial"/>
          <w:color w:val="000000"/>
        </w:rPr>
        <w:br/>
        <w:t xml:space="preserve">Are you </w:t>
      </w:r>
      <w:r>
        <w:rPr>
          <w:rFonts w:cs="Arial"/>
          <w:color w:val="000000"/>
        </w:rPr>
        <w:t xml:space="preserve">a </w:t>
      </w:r>
      <w:r w:rsidRPr="00496E52">
        <w:rPr>
          <w:rFonts w:cs="Arial"/>
          <w:color w:val="000000"/>
        </w:rPr>
        <w:t>highly organised, focused and proactive individual looking to embark on an engaging career? Do you have a passion for fabrics and interior design?  Do you have excellent administrative skills with knowledge of the interior design/ luxury trade industry?  If so, this is a great opportunity to take your next step as a Sales Co-ordinator. </w:t>
      </w:r>
      <w:r w:rsidRPr="00496E52">
        <w:rPr>
          <w:rFonts w:cs="Arial"/>
          <w:color w:val="000000"/>
        </w:rPr>
        <w:br/>
      </w:r>
      <w:r w:rsidRPr="00496E52">
        <w:rPr>
          <w:rFonts w:cs="Arial"/>
          <w:color w:val="000000"/>
        </w:rPr>
        <w:br/>
      </w:r>
      <w:r w:rsidRPr="00496E52">
        <w:rPr>
          <w:rFonts w:cs="Arial"/>
          <w:b/>
          <w:bCs/>
          <w:color w:val="000000"/>
        </w:rPr>
        <w:t>Who will I be working for? </w:t>
      </w:r>
      <w:r w:rsidR="00CF5048">
        <w:rPr>
          <w:rFonts w:cs="Arial"/>
          <w:color w:val="000000"/>
        </w:rPr>
        <w:br/>
      </w:r>
      <w:r w:rsidR="00CF5048">
        <w:rPr>
          <w:rFonts w:cs="Arial"/>
          <w:color w:val="000000"/>
        </w:rPr>
        <w:br/>
        <w:t>de le Cuona</w:t>
      </w:r>
      <w:r w:rsidRPr="00496E52">
        <w:rPr>
          <w:rFonts w:cs="Arial"/>
          <w:color w:val="000000"/>
        </w:rPr>
        <w:t xml:space="preserve"> is an award-winning designer and manufacturer of exceptional fabrics. With over 20 years of success, they source high-quality materials to create luxury products. </w:t>
      </w:r>
    </w:p>
    <w:p w14:paraId="4C31E4FC" w14:textId="77777777" w:rsidR="0087274C" w:rsidRPr="0097181C" w:rsidRDefault="0087274C" w:rsidP="0087274C">
      <w:pPr>
        <w:contextualSpacing/>
        <w:rPr>
          <w:rFonts w:ascii="Calibri" w:hAnsi="Calibri" w:cs="Calibri"/>
          <w:b/>
          <w:bCs/>
          <w:lang w:val="en-US"/>
        </w:rPr>
      </w:pPr>
    </w:p>
    <w:p w14:paraId="312A7EF3" w14:textId="6C7F84E0" w:rsidR="0087274C" w:rsidRPr="0097181C" w:rsidRDefault="0087274C" w:rsidP="0087274C">
      <w:pPr>
        <w:contextualSpacing/>
        <w:rPr>
          <w:rFonts w:ascii="Calibri" w:hAnsi="Calibri" w:cs="Calibri"/>
          <w:b/>
          <w:bCs/>
          <w:lang w:val="en-US"/>
        </w:rPr>
      </w:pPr>
      <w:r w:rsidRPr="0097181C">
        <w:rPr>
          <w:rFonts w:ascii="Calibri" w:hAnsi="Calibri" w:cs="Calibri"/>
          <w:b/>
          <w:bCs/>
          <w:lang w:val="en-US"/>
        </w:rPr>
        <w:t xml:space="preserve">Location: </w:t>
      </w:r>
      <w:r w:rsidRPr="0097181C">
        <w:rPr>
          <w:rFonts w:ascii="Calibri" w:hAnsi="Calibri" w:cs="Calibri"/>
          <w:lang w:val="en-US"/>
        </w:rPr>
        <w:t>The role will primarily be based at</w:t>
      </w:r>
      <w:r w:rsidR="00CF5048">
        <w:rPr>
          <w:rFonts w:ascii="Calibri" w:hAnsi="Calibri" w:cs="Calibri"/>
          <w:lang w:val="en-US"/>
        </w:rPr>
        <w:t xml:space="preserve"> our </w:t>
      </w:r>
      <w:r>
        <w:rPr>
          <w:rFonts w:ascii="Calibri" w:hAnsi="Calibri" w:cs="Calibri"/>
          <w:lang w:val="en-US"/>
        </w:rPr>
        <w:t xml:space="preserve">Retail and Trade Showroom in </w:t>
      </w:r>
      <w:proofErr w:type="spellStart"/>
      <w:r>
        <w:rPr>
          <w:rFonts w:ascii="Calibri" w:hAnsi="Calibri" w:cs="Calibri"/>
          <w:lang w:val="en-US"/>
        </w:rPr>
        <w:t>Pimlico</w:t>
      </w:r>
      <w:proofErr w:type="spellEnd"/>
      <w:r>
        <w:rPr>
          <w:rFonts w:ascii="Calibri" w:hAnsi="Calibri" w:cs="Calibri"/>
          <w:lang w:val="en-US"/>
        </w:rPr>
        <w:t>,</w:t>
      </w:r>
      <w:r w:rsidRPr="0097181C">
        <w:rPr>
          <w:rFonts w:ascii="Calibri" w:hAnsi="Calibri" w:cs="Calibri"/>
          <w:lang w:val="en-US"/>
        </w:rPr>
        <w:t xml:space="preserve"> but the role will require flexibility to float between the </w:t>
      </w:r>
      <w:proofErr w:type="spellStart"/>
      <w:r w:rsidRPr="0097181C">
        <w:rPr>
          <w:rFonts w:ascii="Calibri" w:hAnsi="Calibri" w:cs="Calibri"/>
          <w:lang w:val="en-US"/>
        </w:rPr>
        <w:t>Pimlico</w:t>
      </w:r>
      <w:proofErr w:type="spellEnd"/>
      <w:r w:rsidRPr="0097181C">
        <w:rPr>
          <w:rFonts w:ascii="Calibri" w:hAnsi="Calibri" w:cs="Calibri"/>
          <w:lang w:val="en-US"/>
        </w:rPr>
        <w:t xml:space="preserve"> and Chelsea </w:t>
      </w:r>
      <w:proofErr w:type="spellStart"/>
      <w:r w:rsidRPr="0097181C">
        <w:rPr>
          <w:rFonts w:ascii="Calibri" w:hAnsi="Calibri" w:cs="Calibri"/>
          <w:lang w:val="en-US"/>
        </w:rPr>
        <w:t>H</w:t>
      </w:r>
      <w:r w:rsidR="00CF5048">
        <w:rPr>
          <w:rFonts w:ascii="Calibri" w:hAnsi="Calibri" w:cs="Calibri"/>
          <w:lang w:val="en-US"/>
        </w:rPr>
        <w:t>arbour</w:t>
      </w:r>
      <w:proofErr w:type="spellEnd"/>
      <w:r w:rsidR="00CF5048">
        <w:rPr>
          <w:rFonts w:ascii="Calibri" w:hAnsi="Calibri" w:cs="Calibri"/>
          <w:lang w:val="en-US"/>
        </w:rPr>
        <w:t xml:space="preserve"> showrooms.</w:t>
      </w:r>
    </w:p>
    <w:p w14:paraId="4654FD3B" w14:textId="77777777" w:rsidR="0087274C" w:rsidRPr="0097181C" w:rsidRDefault="0087274C" w:rsidP="0087274C">
      <w:pPr>
        <w:contextualSpacing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Salary Range</w:t>
      </w:r>
      <w:r w:rsidRPr="006E2F2B">
        <w:rPr>
          <w:rFonts w:ascii="Calibri" w:hAnsi="Calibri" w:cs="Calibri"/>
          <w:bCs/>
          <w:lang w:val="en-US"/>
        </w:rPr>
        <w:t>: £24</w:t>
      </w:r>
      <w:r>
        <w:rPr>
          <w:rFonts w:ascii="Calibri" w:hAnsi="Calibri" w:cs="Calibri"/>
          <w:bCs/>
          <w:lang w:val="en-US"/>
        </w:rPr>
        <w:t>,000</w:t>
      </w:r>
      <w:r w:rsidRPr="006E2F2B">
        <w:rPr>
          <w:rFonts w:ascii="Calibri" w:hAnsi="Calibri" w:cs="Calibri"/>
          <w:bCs/>
          <w:lang w:val="en-US"/>
        </w:rPr>
        <w:t>-</w:t>
      </w:r>
      <w:r>
        <w:rPr>
          <w:rFonts w:ascii="Calibri" w:hAnsi="Calibri" w:cs="Calibri"/>
          <w:bCs/>
          <w:lang w:val="en-US"/>
        </w:rPr>
        <w:t xml:space="preserve">£28,000 per annum </w:t>
      </w:r>
    </w:p>
    <w:p w14:paraId="458388D0" w14:textId="77777777" w:rsidR="0087274C" w:rsidRPr="0097181C" w:rsidRDefault="0087274C" w:rsidP="0087274C">
      <w:pPr>
        <w:contextualSpacing/>
        <w:rPr>
          <w:rFonts w:ascii="Calibri" w:hAnsi="Calibri" w:cs="Calibri"/>
          <w:lang w:val="en-US"/>
        </w:rPr>
      </w:pPr>
      <w:r w:rsidRPr="0097181C">
        <w:rPr>
          <w:rFonts w:ascii="Calibri" w:hAnsi="Calibri" w:cs="Calibri"/>
          <w:b/>
          <w:bCs/>
          <w:lang w:val="en-US"/>
        </w:rPr>
        <w:t xml:space="preserve">Contract: </w:t>
      </w:r>
      <w:r w:rsidRPr="0097181C">
        <w:rPr>
          <w:rFonts w:ascii="Calibri" w:hAnsi="Calibri" w:cs="Calibri"/>
          <w:lang w:val="en-US"/>
        </w:rPr>
        <w:t xml:space="preserve"> normal working hours are 9:00am – 6pm and you will be required to work late when necessary. The </w:t>
      </w:r>
      <w:proofErr w:type="spellStart"/>
      <w:r w:rsidRPr="0097181C">
        <w:rPr>
          <w:rFonts w:ascii="Calibri" w:hAnsi="Calibri" w:cs="Calibri"/>
          <w:lang w:val="en-US"/>
        </w:rPr>
        <w:t>Pimlico</w:t>
      </w:r>
      <w:proofErr w:type="spellEnd"/>
      <w:r w:rsidRPr="0097181C">
        <w:rPr>
          <w:rFonts w:ascii="Calibri" w:hAnsi="Calibri" w:cs="Calibri"/>
          <w:lang w:val="en-US"/>
        </w:rPr>
        <w:t xml:space="preserve"> Showroom opens on Saturdays; therefore, some weekend work will be required.</w:t>
      </w:r>
    </w:p>
    <w:p w14:paraId="62247F3C" w14:textId="77777777" w:rsidR="0087274C" w:rsidRPr="0097181C" w:rsidRDefault="0087274C" w:rsidP="0087274C">
      <w:pPr>
        <w:contextualSpacing/>
        <w:rPr>
          <w:rFonts w:ascii="Calibri" w:hAnsi="Calibri" w:cs="Calibri"/>
          <w:lang w:val="en-US"/>
        </w:rPr>
      </w:pPr>
    </w:p>
    <w:p w14:paraId="2D31FB50" w14:textId="77777777" w:rsidR="0087274C" w:rsidRDefault="0087274C" w:rsidP="0087274C">
      <w:pPr>
        <w:contextualSpacing/>
        <w:rPr>
          <w:rFonts w:ascii="Calibri" w:hAnsi="Calibri" w:cs="Calibri"/>
        </w:rPr>
      </w:pPr>
      <w:r w:rsidRPr="0097181C">
        <w:rPr>
          <w:rFonts w:ascii="Calibri" w:hAnsi="Calibri" w:cs="Calibri"/>
          <w:b/>
          <w:bCs/>
        </w:rPr>
        <w:t>Summary of Main Duties and Responsibilities</w:t>
      </w:r>
      <w:r w:rsidRPr="0097181C">
        <w:rPr>
          <w:rFonts w:ascii="Calibri" w:hAnsi="Calibri" w:cs="Calibri"/>
        </w:rPr>
        <w:t>:</w:t>
      </w:r>
    </w:p>
    <w:p w14:paraId="7182EFB8" w14:textId="77777777" w:rsidR="0087274C" w:rsidRPr="0097181C" w:rsidRDefault="0087274C" w:rsidP="0087274C">
      <w:pPr>
        <w:contextualSpacing/>
        <w:rPr>
          <w:rFonts w:ascii="Calibri" w:hAnsi="Calibri" w:cs="Calibri"/>
        </w:rPr>
      </w:pPr>
    </w:p>
    <w:p w14:paraId="473366DF" w14:textId="77777777" w:rsidR="0087274C" w:rsidRPr="0097181C" w:rsidRDefault="0087274C" w:rsidP="0087274C">
      <w:pPr>
        <w:contextualSpacing/>
        <w:rPr>
          <w:rFonts w:ascii="Calibri" w:hAnsi="Calibri" w:cs="Calibri"/>
        </w:rPr>
      </w:pPr>
      <w:r w:rsidRPr="0097181C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944EA57" wp14:editId="33DEBF75">
            <wp:simplePos x="0" y="0"/>
            <wp:positionH relativeFrom="column">
              <wp:posOffset>-1899285</wp:posOffset>
            </wp:positionH>
            <wp:positionV relativeFrom="paragraph">
              <wp:posOffset>401955</wp:posOffset>
            </wp:positionV>
            <wp:extent cx="982345" cy="7055485"/>
            <wp:effectExtent l="0" t="0" r="8255" b="0"/>
            <wp:wrapNone/>
            <wp:docPr id="1" name="Picture 1" descr="sid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de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05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81C">
        <w:rPr>
          <w:rFonts w:ascii="Calibri" w:hAnsi="Calibri" w:cs="Calibri"/>
        </w:rPr>
        <w:t xml:space="preserve">As the Sales Co-ordinator you will supporting administratively </w:t>
      </w:r>
      <w:r>
        <w:rPr>
          <w:rFonts w:ascii="Calibri" w:hAnsi="Calibri" w:cs="Calibri"/>
          <w:lang w:val="en"/>
        </w:rPr>
        <w:t>all aspects of showroom</w:t>
      </w:r>
      <w:r w:rsidRPr="0097181C">
        <w:rPr>
          <w:rFonts w:ascii="Calibri" w:hAnsi="Calibri" w:cs="Calibri"/>
          <w:lang w:val="en"/>
        </w:rPr>
        <w:t xml:space="preserve"> operati</w:t>
      </w:r>
      <w:r>
        <w:rPr>
          <w:rFonts w:ascii="Calibri" w:hAnsi="Calibri" w:cs="Calibri"/>
          <w:lang w:val="en"/>
        </w:rPr>
        <w:t>ons (for both showrooms</w:t>
      </w:r>
      <w:r w:rsidRPr="0097181C">
        <w:rPr>
          <w:rFonts w:ascii="Calibri" w:hAnsi="Calibri" w:cs="Calibri"/>
          <w:lang w:val="en"/>
        </w:rPr>
        <w:t>). With the sales team (field/showrooms/bespoke service), giving support and being the main link wi</w:t>
      </w:r>
      <w:r>
        <w:rPr>
          <w:rFonts w:ascii="Calibri" w:hAnsi="Calibri" w:cs="Calibri"/>
          <w:lang w:val="en"/>
        </w:rPr>
        <w:t xml:space="preserve">th HQ and sales department.   You will be assisting the Business Development Manager on all administrative processes and </w:t>
      </w:r>
      <w:r w:rsidRPr="0097181C">
        <w:rPr>
          <w:rFonts w:ascii="Calibri" w:hAnsi="Calibri" w:cs="Calibri"/>
          <w:lang w:val="en"/>
        </w:rPr>
        <w:t>support</w:t>
      </w:r>
      <w:r>
        <w:rPr>
          <w:rFonts w:ascii="Calibri" w:hAnsi="Calibri" w:cs="Calibri"/>
          <w:lang w:val="en"/>
        </w:rPr>
        <w:t>ing</w:t>
      </w:r>
      <w:r w:rsidRPr="0097181C">
        <w:rPr>
          <w:rFonts w:ascii="Calibri" w:hAnsi="Calibri" w:cs="Calibri"/>
          <w:lang w:val="en"/>
        </w:rPr>
        <w:t xml:space="preserve"> the department as required. </w:t>
      </w:r>
    </w:p>
    <w:p w14:paraId="19FE4AC3" w14:textId="77777777" w:rsidR="0087274C" w:rsidRPr="0097181C" w:rsidRDefault="0087274C" w:rsidP="0087274C">
      <w:pPr>
        <w:pStyle w:val="Header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 xml:space="preserve">Reporting to the Business Development Manager, with a </w:t>
      </w:r>
      <w:r w:rsidRPr="0097181C">
        <w:rPr>
          <w:rFonts w:ascii="Calibri" w:hAnsi="Calibri" w:cs="Calibri"/>
          <w:sz w:val="22"/>
          <w:szCs w:val="22"/>
          <w:lang w:val="en"/>
        </w:rPr>
        <w:t xml:space="preserve">key focus on supporting </w:t>
      </w:r>
      <w:r>
        <w:rPr>
          <w:rFonts w:ascii="Calibri" w:hAnsi="Calibri" w:cs="Calibri"/>
          <w:sz w:val="22"/>
          <w:szCs w:val="22"/>
          <w:lang w:val="en"/>
        </w:rPr>
        <w:t>the team</w:t>
      </w:r>
      <w:r w:rsidRPr="0097181C">
        <w:rPr>
          <w:rFonts w:ascii="Calibri" w:hAnsi="Calibri" w:cs="Calibri"/>
          <w:sz w:val="22"/>
          <w:szCs w:val="22"/>
          <w:lang w:val="en"/>
        </w:rPr>
        <w:t>, sales operation, client service, stock management, profitability, and administration, your objectives will be achieved through your ability to support and assist the team of Showroom Assistants</w:t>
      </w:r>
    </w:p>
    <w:p w14:paraId="4B86D4D5" w14:textId="77777777" w:rsidR="0087274C" w:rsidRPr="0097181C" w:rsidRDefault="0087274C" w:rsidP="0087274C">
      <w:pPr>
        <w:pStyle w:val="Header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0E9FDFDA" w14:textId="77777777" w:rsidR="0087274C" w:rsidRPr="0097181C" w:rsidRDefault="0087274C" w:rsidP="0087274C">
      <w:pPr>
        <w:pStyle w:val="Header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97181C">
        <w:rPr>
          <w:rFonts w:ascii="Calibri" w:hAnsi="Calibri" w:cs="Calibri"/>
          <w:b/>
          <w:sz w:val="22"/>
          <w:szCs w:val="22"/>
        </w:rPr>
        <w:t xml:space="preserve">Key Responsibilities </w:t>
      </w:r>
    </w:p>
    <w:p w14:paraId="265B53F6" w14:textId="77777777" w:rsidR="0087274C" w:rsidRPr="0097181C" w:rsidRDefault="0087274C" w:rsidP="0087274C">
      <w:pPr>
        <w:pStyle w:val="Header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18B0CCD3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Support administratively the BDM so the leadership, training and development of the showroom sales teams are done smoothly in order to exceed sales targets and grow the brand image.</w:t>
      </w:r>
    </w:p>
    <w:p w14:paraId="51AE86EE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 xml:space="preserve">Support the showroom teams in the daily running of the showroom operations to de Le </w:t>
      </w:r>
      <w:proofErr w:type="spellStart"/>
      <w:r w:rsidRPr="0097181C">
        <w:rPr>
          <w:rFonts w:ascii="Calibri" w:hAnsi="Calibri" w:cs="Calibri"/>
          <w:sz w:val="22"/>
          <w:szCs w:val="22"/>
        </w:rPr>
        <w:t>Cuona’s</w:t>
      </w:r>
      <w:proofErr w:type="spellEnd"/>
      <w:r w:rsidRPr="0097181C">
        <w:rPr>
          <w:rFonts w:ascii="Calibri" w:hAnsi="Calibri" w:cs="Calibri"/>
          <w:sz w:val="22"/>
          <w:szCs w:val="22"/>
        </w:rPr>
        <w:t xml:space="preserve"> high standards.</w:t>
      </w:r>
    </w:p>
    <w:p w14:paraId="2F7B2EDB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Support the sales team in developing relationships with existing clients and engage new H</w:t>
      </w:r>
      <w:r>
        <w:rPr>
          <w:rFonts w:ascii="Calibri" w:hAnsi="Calibri" w:cs="Calibri"/>
          <w:sz w:val="22"/>
          <w:szCs w:val="22"/>
        </w:rPr>
        <w:t xml:space="preserve">igh </w:t>
      </w:r>
      <w:r w:rsidRPr="0097181C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et </w:t>
      </w:r>
      <w:r w:rsidRPr="0097181C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orth (HNW)</w:t>
      </w:r>
      <w:r w:rsidRPr="0097181C">
        <w:rPr>
          <w:rFonts w:ascii="Calibri" w:hAnsi="Calibri" w:cs="Calibri"/>
          <w:sz w:val="22"/>
          <w:szCs w:val="22"/>
        </w:rPr>
        <w:t xml:space="preserve"> clients.</w:t>
      </w:r>
    </w:p>
    <w:p w14:paraId="23C14B98" w14:textId="77777777" w:rsidR="0087274C" w:rsidRPr="00C82744" w:rsidRDefault="0087274C" w:rsidP="0087274C">
      <w:pPr>
        <w:pStyle w:val="Header"/>
        <w:numPr>
          <w:ilvl w:val="0"/>
          <w:numId w:val="1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Assist in th</w:t>
      </w:r>
      <w:r>
        <w:rPr>
          <w:rFonts w:ascii="Calibri" w:hAnsi="Calibri" w:cs="Calibri"/>
          <w:sz w:val="22"/>
          <w:szCs w:val="22"/>
        </w:rPr>
        <w:t xml:space="preserve">e showrooms with </w:t>
      </w:r>
      <w:r w:rsidRPr="0097181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nterior </w:t>
      </w:r>
      <w:r w:rsidRPr="0097181C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esi</w:t>
      </w:r>
      <w:r w:rsidRPr="00C82744">
        <w:rPr>
          <w:rFonts w:ascii="Calibri" w:hAnsi="Calibri" w:cs="Calibri"/>
          <w:sz w:val="22"/>
          <w:szCs w:val="22"/>
        </w:rPr>
        <w:t>gn &amp;</w:t>
      </w:r>
      <w:r>
        <w:rPr>
          <w:rFonts w:ascii="Calibri" w:hAnsi="Calibri" w:cs="Calibri"/>
          <w:sz w:val="22"/>
          <w:szCs w:val="22"/>
        </w:rPr>
        <w:t xml:space="preserve"> </w:t>
      </w:r>
      <w:r w:rsidRPr="00C82744">
        <w:rPr>
          <w:rFonts w:ascii="Calibri" w:hAnsi="Calibri" w:cs="Calibri"/>
          <w:sz w:val="22"/>
          <w:szCs w:val="22"/>
        </w:rPr>
        <w:t>Accessories</w:t>
      </w:r>
      <w:r>
        <w:rPr>
          <w:rFonts w:ascii="Calibri" w:hAnsi="Calibri" w:cs="Calibri"/>
          <w:sz w:val="22"/>
          <w:szCs w:val="22"/>
        </w:rPr>
        <w:t xml:space="preserve"> and</w:t>
      </w:r>
      <w:r w:rsidRPr="00C82744">
        <w:rPr>
          <w:rFonts w:ascii="Calibri" w:hAnsi="Calibri" w:cs="Calibri"/>
          <w:sz w:val="22"/>
          <w:szCs w:val="22"/>
        </w:rPr>
        <w:t xml:space="preserve"> sourcing fabrics and accessories.  </w:t>
      </w:r>
    </w:p>
    <w:p w14:paraId="497DDD5C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 xml:space="preserve">Plan and implement showroom display and visual merchandising to the highest standards as per </w:t>
      </w:r>
      <w:proofErr w:type="spellStart"/>
      <w:r w:rsidRPr="0097181C">
        <w:rPr>
          <w:rFonts w:ascii="Calibri" w:hAnsi="Calibri" w:cs="Calibri"/>
          <w:sz w:val="22"/>
          <w:szCs w:val="22"/>
        </w:rPr>
        <w:t>dLC</w:t>
      </w:r>
      <w:proofErr w:type="spellEnd"/>
      <w:r w:rsidRPr="0097181C">
        <w:rPr>
          <w:rFonts w:ascii="Calibri" w:hAnsi="Calibri" w:cs="Calibri"/>
          <w:sz w:val="22"/>
          <w:szCs w:val="22"/>
        </w:rPr>
        <w:t xml:space="preserve"> guidelines.</w:t>
      </w:r>
    </w:p>
    <w:p w14:paraId="7CA1F5C6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Manage and prepare the organisation of seasonal industry and private events.</w:t>
      </w:r>
    </w:p>
    <w:p w14:paraId="6C5EA796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Manage stock and stock takes. Stock request, transfers, header loans and processing returns.</w:t>
      </w:r>
    </w:p>
    <w:p w14:paraId="06500CAC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 xml:space="preserve">Support the BDM on the running of the sales operation from an administration perspective – coordinating and liaising with different departments on sales projects and initiatives </w:t>
      </w:r>
    </w:p>
    <w:p w14:paraId="4802DA9B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 xml:space="preserve">Support the Field Sales, Client Liaison, Bespoke and Marketing teams – be the link between them and the Sales Team </w:t>
      </w:r>
    </w:p>
    <w:p w14:paraId="30894806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Support the BDM on preparation of reports and analytical data</w:t>
      </w:r>
    </w:p>
    <w:p w14:paraId="1D9CCE3F" w14:textId="77777777" w:rsidR="0087274C" w:rsidRPr="0097181C" w:rsidRDefault="0087274C" w:rsidP="0087274C">
      <w:pPr>
        <w:pStyle w:val="Header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23A105FA" w14:textId="77777777" w:rsidR="0087274C" w:rsidRDefault="0087274C" w:rsidP="0087274C">
      <w:pPr>
        <w:pStyle w:val="Header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736F1F69" w14:textId="77777777" w:rsidR="0087274C" w:rsidRDefault="0087274C" w:rsidP="0087274C">
      <w:pPr>
        <w:pStyle w:val="Header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0914E5F3" w14:textId="77777777" w:rsidR="0087274C" w:rsidRDefault="0087274C" w:rsidP="0087274C">
      <w:pPr>
        <w:pStyle w:val="Header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01C656D9" w14:textId="77777777" w:rsidR="0087274C" w:rsidRPr="0097181C" w:rsidRDefault="0087274C" w:rsidP="0087274C">
      <w:pPr>
        <w:pStyle w:val="Header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97181C">
        <w:rPr>
          <w:rFonts w:ascii="Calibri" w:hAnsi="Calibri" w:cs="Calibri"/>
          <w:b/>
          <w:sz w:val="22"/>
          <w:szCs w:val="22"/>
        </w:rPr>
        <w:t>Requirements:</w:t>
      </w:r>
    </w:p>
    <w:p w14:paraId="30FE85D2" w14:textId="77777777" w:rsidR="0087274C" w:rsidRPr="0097181C" w:rsidRDefault="0087274C" w:rsidP="0087274C">
      <w:pPr>
        <w:pStyle w:val="Header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2F608B9B" w14:textId="77777777" w:rsidR="0087274C" w:rsidRPr="0097181C" w:rsidRDefault="0087274C" w:rsidP="0087274C">
      <w:pPr>
        <w:pStyle w:val="Header"/>
        <w:numPr>
          <w:ilvl w:val="0"/>
          <w:numId w:val="2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Strong administrative skills, must be precise, highly organised and focused.</w:t>
      </w:r>
    </w:p>
    <w:p w14:paraId="25D87A46" w14:textId="77777777" w:rsidR="0087274C" w:rsidRPr="0097181C" w:rsidRDefault="0087274C" w:rsidP="0087274C">
      <w:pPr>
        <w:pStyle w:val="Header"/>
        <w:numPr>
          <w:ilvl w:val="0"/>
          <w:numId w:val="2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 xml:space="preserve">Experience in </w:t>
      </w:r>
      <w:r>
        <w:rPr>
          <w:rFonts w:ascii="Calibri" w:hAnsi="Calibri" w:cs="Calibri"/>
          <w:sz w:val="22"/>
          <w:szCs w:val="22"/>
        </w:rPr>
        <w:t>the interior design/luxury trade industry preferable</w:t>
      </w:r>
      <w:r w:rsidRPr="0097181C">
        <w:rPr>
          <w:rFonts w:ascii="Calibri" w:hAnsi="Calibri" w:cs="Calibri"/>
          <w:sz w:val="22"/>
          <w:szCs w:val="22"/>
        </w:rPr>
        <w:t xml:space="preserve">  </w:t>
      </w:r>
    </w:p>
    <w:p w14:paraId="7CD79569" w14:textId="77777777" w:rsidR="0087274C" w:rsidRPr="0097181C" w:rsidRDefault="0087274C" w:rsidP="0087274C">
      <w:pPr>
        <w:pStyle w:val="Header"/>
        <w:numPr>
          <w:ilvl w:val="0"/>
          <w:numId w:val="2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 xml:space="preserve">Interest in interiors, </w:t>
      </w:r>
      <w:r>
        <w:rPr>
          <w:rFonts w:ascii="Calibri" w:hAnsi="Calibri" w:cs="Calibri"/>
          <w:sz w:val="22"/>
          <w:szCs w:val="22"/>
        </w:rPr>
        <w:t xml:space="preserve">fabrics and </w:t>
      </w:r>
      <w:r w:rsidRPr="0097181C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urniture</w:t>
      </w:r>
    </w:p>
    <w:p w14:paraId="758BD002" w14:textId="77777777" w:rsidR="0087274C" w:rsidRPr="0097181C" w:rsidRDefault="0087274C" w:rsidP="0087274C">
      <w:pPr>
        <w:pStyle w:val="Header"/>
        <w:numPr>
          <w:ilvl w:val="0"/>
          <w:numId w:val="2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Knowledge in History of Style, Enthusiasm and knowledge of Mid Century furniture designers and their work</w:t>
      </w:r>
    </w:p>
    <w:p w14:paraId="0FB7C81A" w14:textId="77777777" w:rsidR="0087274C" w:rsidRPr="0097181C" w:rsidRDefault="0087274C" w:rsidP="0087274C">
      <w:pPr>
        <w:pStyle w:val="Header"/>
        <w:numPr>
          <w:ilvl w:val="0"/>
          <w:numId w:val="2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Self-starter, results oriented with a can-do attitude.</w:t>
      </w:r>
    </w:p>
    <w:p w14:paraId="18844C2A" w14:textId="77777777" w:rsidR="0087274C" w:rsidRPr="0097181C" w:rsidRDefault="0087274C" w:rsidP="0087274C">
      <w:pPr>
        <w:pStyle w:val="Header"/>
        <w:numPr>
          <w:ilvl w:val="0"/>
          <w:numId w:val="2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 xml:space="preserve">Ability to work independently and collaboratively with the overall sales team.  </w:t>
      </w:r>
    </w:p>
    <w:p w14:paraId="266A9C02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Great multi-tasking skills</w:t>
      </w:r>
    </w:p>
    <w:p w14:paraId="62EFCDC5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A strong and confident communicator with polished skills</w:t>
      </w:r>
    </w:p>
    <w:p w14:paraId="24B5DEA0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 xml:space="preserve">Very high standards of personal presentation </w:t>
      </w:r>
    </w:p>
    <w:p w14:paraId="702A74B7" w14:textId="77777777" w:rsidR="0087274C" w:rsidRPr="0097181C" w:rsidRDefault="0087274C" w:rsidP="0087274C">
      <w:pPr>
        <w:pStyle w:val="Header"/>
        <w:numPr>
          <w:ilvl w:val="0"/>
          <w:numId w:val="1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>Advanced skills in MSOffice including excel</w:t>
      </w:r>
      <w:r>
        <w:rPr>
          <w:rFonts w:ascii="Calibri" w:hAnsi="Calibri" w:cs="Calibri"/>
          <w:sz w:val="22"/>
          <w:szCs w:val="22"/>
        </w:rPr>
        <w:t xml:space="preserve"> and PowerPoint</w:t>
      </w:r>
    </w:p>
    <w:p w14:paraId="27CC9375" w14:textId="77777777" w:rsidR="0087274C" w:rsidRDefault="0087274C" w:rsidP="0087274C">
      <w:pPr>
        <w:pStyle w:val="Header"/>
        <w:contextualSpacing/>
        <w:jc w:val="both"/>
        <w:rPr>
          <w:rFonts w:ascii="Calibri" w:hAnsi="Calibri" w:cs="Calibri"/>
          <w:sz w:val="22"/>
          <w:szCs w:val="22"/>
        </w:rPr>
      </w:pPr>
    </w:p>
    <w:p w14:paraId="6E41B675" w14:textId="77777777" w:rsidR="0087274C" w:rsidRPr="0097181C" w:rsidRDefault="0087274C" w:rsidP="0087274C">
      <w:pPr>
        <w:pStyle w:val="Header"/>
        <w:contextualSpacing/>
        <w:jc w:val="both"/>
        <w:rPr>
          <w:rFonts w:ascii="Calibri" w:hAnsi="Calibri" w:cs="Calibri"/>
          <w:sz w:val="22"/>
          <w:szCs w:val="22"/>
        </w:rPr>
      </w:pPr>
    </w:p>
    <w:p w14:paraId="6A01A73A" w14:textId="77777777" w:rsidR="0087274C" w:rsidRPr="0097181C" w:rsidRDefault="0087274C" w:rsidP="0087274C">
      <w:pPr>
        <w:pStyle w:val="Header"/>
        <w:contextualSpacing/>
        <w:jc w:val="both"/>
        <w:rPr>
          <w:rFonts w:ascii="Calibri" w:hAnsi="Calibri" w:cs="Calibri"/>
          <w:sz w:val="22"/>
          <w:szCs w:val="22"/>
        </w:rPr>
      </w:pPr>
      <w:r w:rsidRPr="0097181C">
        <w:rPr>
          <w:rFonts w:ascii="Calibri" w:hAnsi="Calibri" w:cs="Calibri"/>
          <w:sz w:val="22"/>
          <w:szCs w:val="22"/>
        </w:rPr>
        <w:t xml:space="preserve">We will provide full product training, including visits to our mills in Europe. </w:t>
      </w:r>
    </w:p>
    <w:p w14:paraId="5C795EAB" w14:textId="77777777" w:rsidR="0087274C" w:rsidRDefault="0087274C" w:rsidP="0087274C">
      <w:pPr>
        <w:contextualSpacing/>
        <w:rPr>
          <w:rFonts w:ascii="Calibri" w:hAnsi="Calibri" w:cs="Calibri"/>
          <w:b/>
          <w:bCs/>
          <w:lang w:val="en-US"/>
        </w:rPr>
      </w:pPr>
    </w:p>
    <w:p w14:paraId="4FFB63A2" w14:textId="419C2492" w:rsidR="0087274C" w:rsidRDefault="0087274C" w:rsidP="0087274C">
      <w:pPr>
        <w:contextualSpacing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If you are interested in this exciting opportunity and feel you have the skills and experience to be successful in this role</w:t>
      </w:r>
      <w:r w:rsidR="0070060F">
        <w:rPr>
          <w:rFonts w:ascii="Calibri" w:hAnsi="Calibri" w:cs="Calibri"/>
          <w:b/>
          <w:bCs/>
          <w:lang w:val="en-US"/>
        </w:rPr>
        <w:t>,</w:t>
      </w:r>
      <w:r>
        <w:rPr>
          <w:rFonts w:ascii="Calibri" w:hAnsi="Calibri" w:cs="Calibri"/>
          <w:b/>
          <w:bCs/>
          <w:lang w:val="en-US"/>
        </w:rPr>
        <w:t xml:space="preserve"> then please </w:t>
      </w:r>
      <w:r w:rsidR="00CF5048">
        <w:rPr>
          <w:rFonts w:ascii="Calibri" w:hAnsi="Calibri" w:cs="Calibri"/>
          <w:b/>
          <w:bCs/>
          <w:lang w:val="en-US"/>
        </w:rPr>
        <w:t>send your CV and covering letter (</w:t>
      </w:r>
      <w:r w:rsidR="00CF5048">
        <w:rPr>
          <w:rFonts w:ascii="Calibri" w:hAnsi="Calibri" w:cs="Calibri"/>
          <w:b/>
          <w:bCs/>
          <w:lang w:val="en-US"/>
        </w:rPr>
        <w:t>including confirmation of your current salary level</w:t>
      </w:r>
      <w:r w:rsidR="00CF5048">
        <w:rPr>
          <w:rFonts w:ascii="Calibri" w:hAnsi="Calibri" w:cs="Calibri"/>
          <w:b/>
          <w:bCs/>
          <w:lang w:val="en-US"/>
        </w:rPr>
        <w:t>)</w:t>
      </w:r>
      <w:r w:rsidR="00CF5048">
        <w:rPr>
          <w:rFonts w:ascii="Calibri" w:hAnsi="Calibri" w:cs="Calibri"/>
          <w:b/>
          <w:bCs/>
          <w:lang w:val="en-US"/>
        </w:rPr>
        <w:t xml:space="preserve"> </w:t>
      </w:r>
      <w:r w:rsidR="00CF5048">
        <w:rPr>
          <w:rFonts w:ascii="Calibri" w:hAnsi="Calibri" w:cs="Calibri"/>
          <w:b/>
          <w:bCs/>
          <w:lang w:val="en-US"/>
        </w:rPr>
        <w:t>to employment@delecuona.com</w:t>
      </w:r>
      <w:bookmarkStart w:id="0" w:name="_GoBack"/>
      <w:bookmarkEnd w:id="0"/>
    </w:p>
    <w:p w14:paraId="27E07B1D" w14:textId="69DFE2B8" w:rsidR="0087274C" w:rsidRDefault="0087274C" w:rsidP="0087274C">
      <w:pPr>
        <w:contextualSpacing/>
        <w:rPr>
          <w:rFonts w:ascii="Calibri" w:hAnsi="Calibri" w:cs="Calibri"/>
          <w:b/>
          <w:bCs/>
          <w:lang w:val="en-US"/>
        </w:rPr>
      </w:pPr>
    </w:p>
    <w:p w14:paraId="4D09AF38" w14:textId="0793D349" w:rsidR="0087274C" w:rsidRDefault="0087274C" w:rsidP="0087274C">
      <w:pPr>
        <w:contextualSpacing/>
        <w:rPr>
          <w:rFonts w:ascii="Calibri" w:hAnsi="Calibri" w:cs="Calibri"/>
          <w:b/>
          <w:bCs/>
          <w:lang w:val="en-US"/>
        </w:rPr>
      </w:pPr>
    </w:p>
    <w:p w14:paraId="4D1D4620" w14:textId="77777777" w:rsidR="0087274C" w:rsidRDefault="0087274C" w:rsidP="0087274C">
      <w:pPr>
        <w:contextualSpacing/>
        <w:rPr>
          <w:rFonts w:ascii="Calibri" w:hAnsi="Calibri" w:cs="Calibri"/>
          <w:b/>
          <w:bCs/>
          <w:lang w:val="en-US"/>
        </w:rPr>
      </w:pPr>
    </w:p>
    <w:p w14:paraId="478AC5F3" w14:textId="703E9FEB" w:rsidR="0087274C" w:rsidRPr="0087274C" w:rsidRDefault="0087274C" w:rsidP="0087274C">
      <w:pPr>
        <w:contextualSpacing/>
      </w:pPr>
    </w:p>
    <w:sectPr w:rsidR="0087274C" w:rsidRPr="00872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63C16"/>
    <w:multiLevelType w:val="hybridMultilevel"/>
    <w:tmpl w:val="B696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042C9"/>
    <w:multiLevelType w:val="hybridMultilevel"/>
    <w:tmpl w:val="CEF4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9F"/>
    <w:rsid w:val="006F050A"/>
    <w:rsid w:val="0070060F"/>
    <w:rsid w:val="0087274C"/>
    <w:rsid w:val="0090319F"/>
    <w:rsid w:val="0097181C"/>
    <w:rsid w:val="00C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0305"/>
  <w15:chartTrackingRefBased/>
  <w15:docId w15:val="{3225B351-1296-46E7-8403-DCE6326F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7181C"/>
    <w:pPr>
      <w:spacing w:after="0" w:afterAutospacing="0" w:line="260" w:lineRule="atLeast"/>
    </w:pPr>
    <w:rPr>
      <w:rFonts w:ascii="Times New Roman" w:eastAsia="Times New Roman" w:hAnsi="Times New Roman" w:cs="Times New Roman"/>
      <w:sz w:val="18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97181C"/>
    <w:rPr>
      <w:rFonts w:ascii="Times New Roman" w:eastAsia="Times New Roman" w:hAnsi="Times New Roman" w:cs="Times New Roman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TribePost</dc:creator>
  <cp:keywords/>
  <dc:description/>
  <cp:lastModifiedBy>Manpreet Kelly</cp:lastModifiedBy>
  <cp:revision>2</cp:revision>
  <dcterms:created xsi:type="dcterms:W3CDTF">2019-09-11T08:59:00Z</dcterms:created>
  <dcterms:modified xsi:type="dcterms:W3CDTF">2019-09-11T08:59:00Z</dcterms:modified>
</cp:coreProperties>
</file>