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62BE2" w14:textId="77777777" w:rsidR="00345289" w:rsidRDefault="00345289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  <w:bookmarkStart w:id="0" w:name="_Hlk84858146"/>
    </w:p>
    <w:p w14:paraId="16EBFDA2" w14:textId="5628651F" w:rsidR="00345289" w:rsidRDefault="00345289" w:rsidP="00345289">
      <w:pPr>
        <w:pStyle w:val="ListParagraph"/>
        <w:jc w:val="center"/>
        <w:rPr>
          <w:rFonts w:asciiTheme="majorHAnsi" w:hAnsiTheme="majorHAnsi" w:cstheme="majorHAnsi"/>
          <w:sz w:val="28"/>
          <w:szCs w:val="28"/>
        </w:rPr>
      </w:pPr>
    </w:p>
    <w:p w14:paraId="735780EC" w14:textId="5C456D56" w:rsidR="00345289" w:rsidRDefault="00345289" w:rsidP="00345289">
      <w:pPr>
        <w:pStyle w:val="ListParagraph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eastAsia="Times New Roman"/>
          <w:noProof/>
        </w:rPr>
        <w:drawing>
          <wp:inline distT="0" distB="0" distL="0" distR="0" wp14:anchorId="571FFB47" wp14:editId="77B1A0F4">
            <wp:extent cx="4812944" cy="36099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01" cy="36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99BC3" w14:textId="77777777" w:rsidR="00345289" w:rsidRDefault="00345289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26E38BA4" w14:textId="77777777" w:rsidR="00345289" w:rsidRDefault="00345289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66CF807F" w14:textId="4181687F" w:rsidR="000F494D" w:rsidRDefault="000F494D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2190A4E8" w14:textId="77777777" w:rsidR="00C4667B" w:rsidRPr="00B92C7A" w:rsidRDefault="00C4667B" w:rsidP="00345289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>‘Scallop’ rug, Salvesen Graham at Jennifer Manners Design</w:t>
      </w:r>
    </w:p>
    <w:p w14:paraId="451314C0" w14:textId="77777777" w:rsidR="00C4667B" w:rsidRPr="00B92C7A" w:rsidRDefault="00C4667B" w:rsidP="00345289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>Chair upholstered in ‘Bovary’ outdoor fabric, 05, Lizzo</w:t>
      </w:r>
    </w:p>
    <w:p w14:paraId="080FD3A2" w14:textId="77777777" w:rsidR="00C4667B" w:rsidRPr="00B92C7A" w:rsidRDefault="00C4667B" w:rsidP="00345289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>Chair upholstered in ‘Bovary’ outdoor fabric, 04, Lizzo</w:t>
      </w:r>
    </w:p>
    <w:p w14:paraId="6236A512" w14:textId="77777777" w:rsidR="00C4667B" w:rsidRPr="00B92C7A" w:rsidRDefault="00C4667B" w:rsidP="00345289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>‘Lapis’ side table, Link Outdoor at Colony</w:t>
      </w:r>
    </w:p>
    <w:p w14:paraId="65679EB8" w14:textId="77777777" w:rsidR="00C4667B" w:rsidRPr="00B92C7A" w:rsidRDefault="00C4667B" w:rsidP="00345289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 xml:space="preserve">‘Onyx’ table, </w:t>
      </w:r>
      <w:proofErr w:type="spellStart"/>
      <w:r w:rsidRPr="00B92C7A">
        <w:rPr>
          <w:rFonts w:asciiTheme="majorHAnsi" w:hAnsiTheme="majorHAnsi" w:cstheme="majorHAnsi"/>
          <w:sz w:val="28"/>
          <w:szCs w:val="28"/>
        </w:rPr>
        <w:t>Eccotrading</w:t>
      </w:r>
      <w:proofErr w:type="spellEnd"/>
      <w:r w:rsidRPr="00B92C7A">
        <w:rPr>
          <w:rFonts w:asciiTheme="majorHAnsi" w:hAnsiTheme="majorHAnsi" w:cstheme="majorHAnsi"/>
          <w:sz w:val="28"/>
          <w:szCs w:val="28"/>
        </w:rPr>
        <w:t xml:space="preserve"> Design London</w:t>
      </w:r>
    </w:p>
    <w:p w14:paraId="5340EA5C" w14:textId="5830BE93" w:rsidR="00C4667B" w:rsidRDefault="00C4667B" w:rsidP="00C4667B"/>
    <w:p w14:paraId="610BEF08" w14:textId="21DDF9BF" w:rsidR="00B70456" w:rsidRDefault="00B70456" w:rsidP="00C4667B"/>
    <w:p w14:paraId="5BC2E72E" w14:textId="77777777" w:rsidR="00B70456" w:rsidRDefault="00B70456" w:rsidP="00C4667B"/>
    <w:p w14:paraId="4E24CAE3" w14:textId="49341038" w:rsidR="000F494D" w:rsidRPr="00345289" w:rsidRDefault="00345289" w:rsidP="00345289">
      <w:pPr>
        <w:ind w:left="72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28572E29" wp14:editId="17E36B4E">
            <wp:extent cx="4671333" cy="350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96" cy="354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88F42" w14:textId="77777777" w:rsidR="000F494D" w:rsidRDefault="000F494D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73F1E442" w14:textId="77777777" w:rsidR="00345289" w:rsidRDefault="00345289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14938418" w14:textId="51AEAB13" w:rsidR="00B92C7A" w:rsidRPr="00B92C7A" w:rsidRDefault="00B92C7A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 xml:space="preserve">‘Large Bonsai tree, </w:t>
      </w:r>
      <w:proofErr w:type="spellStart"/>
      <w:r w:rsidRPr="00B92C7A">
        <w:rPr>
          <w:rFonts w:asciiTheme="majorHAnsi" w:hAnsiTheme="majorHAnsi" w:cstheme="majorHAnsi"/>
          <w:sz w:val="28"/>
          <w:szCs w:val="28"/>
        </w:rPr>
        <w:t>Eccotrading</w:t>
      </w:r>
      <w:proofErr w:type="spellEnd"/>
      <w:r w:rsidRPr="00B92C7A">
        <w:rPr>
          <w:rFonts w:asciiTheme="majorHAnsi" w:hAnsiTheme="majorHAnsi" w:cstheme="majorHAnsi"/>
          <w:sz w:val="28"/>
          <w:szCs w:val="28"/>
        </w:rPr>
        <w:t xml:space="preserve"> Design London</w:t>
      </w:r>
    </w:p>
    <w:bookmarkEnd w:id="0"/>
    <w:p w14:paraId="7A3F5146" w14:textId="6007BEF4" w:rsidR="00B92C7A" w:rsidRPr="00B92C7A" w:rsidRDefault="00B92C7A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>‘Solar’ tiles, star blue, Artisans of Devizes</w:t>
      </w:r>
    </w:p>
    <w:p w14:paraId="6A1DF259" w14:textId="77777777" w:rsidR="00B92C7A" w:rsidRPr="00B92C7A" w:rsidRDefault="00B92C7A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>‘</w:t>
      </w:r>
      <w:proofErr w:type="spellStart"/>
      <w:r w:rsidRPr="00B92C7A">
        <w:rPr>
          <w:rFonts w:asciiTheme="majorHAnsi" w:hAnsiTheme="majorHAnsi" w:cstheme="majorHAnsi"/>
          <w:sz w:val="28"/>
          <w:szCs w:val="28"/>
        </w:rPr>
        <w:t>Rua</w:t>
      </w:r>
      <w:proofErr w:type="spellEnd"/>
      <w:r w:rsidRPr="00B92C7A">
        <w:rPr>
          <w:rFonts w:asciiTheme="majorHAnsi" w:hAnsiTheme="majorHAnsi" w:cstheme="majorHAnsi"/>
          <w:sz w:val="28"/>
          <w:szCs w:val="28"/>
        </w:rPr>
        <w:t xml:space="preserve"> Fiesta’ outdoor fabric (213590), natural/sunflower and ‘</w:t>
      </w:r>
      <w:proofErr w:type="spellStart"/>
      <w:r w:rsidRPr="00B92C7A">
        <w:rPr>
          <w:rFonts w:asciiTheme="majorHAnsi" w:hAnsiTheme="majorHAnsi" w:cstheme="majorHAnsi"/>
          <w:sz w:val="28"/>
          <w:szCs w:val="28"/>
        </w:rPr>
        <w:t>Rua</w:t>
      </w:r>
      <w:proofErr w:type="spellEnd"/>
      <w:r w:rsidRPr="00B92C7A">
        <w:rPr>
          <w:rFonts w:asciiTheme="majorHAnsi" w:hAnsiTheme="majorHAnsi" w:cstheme="majorHAnsi"/>
          <w:sz w:val="28"/>
          <w:szCs w:val="28"/>
        </w:rPr>
        <w:t xml:space="preserve"> Sombrero’ outdoor fabric (213328), natural/sunflower, on cushion, C &amp; C Milano</w:t>
      </w:r>
    </w:p>
    <w:p w14:paraId="19E72D5B" w14:textId="77777777" w:rsidR="00B92C7A" w:rsidRPr="00B92C7A" w:rsidRDefault="00B92C7A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>‘</w:t>
      </w:r>
      <w:proofErr w:type="spellStart"/>
      <w:r w:rsidRPr="00B92C7A">
        <w:rPr>
          <w:rFonts w:asciiTheme="majorHAnsi" w:hAnsiTheme="majorHAnsi" w:cstheme="majorHAnsi"/>
          <w:sz w:val="28"/>
          <w:szCs w:val="28"/>
        </w:rPr>
        <w:t>Rua</w:t>
      </w:r>
      <w:proofErr w:type="spellEnd"/>
      <w:r w:rsidRPr="00B92C7A">
        <w:rPr>
          <w:rFonts w:asciiTheme="majorHAnsi" w:hAnsiTheme="majorHAnsi" w:cstheme="majorHAnsi"/>
          <w:sz w:val="28"/>
          <w:szCs w:val="28"/>
        </w:rPr>
        <w:t xml:space="preserve"> Fiesta’ outdoor fabric on cushion (213590), natural/sunflower, C &amp; C Milano</w:t>
      </w:r>
    </w:p>
    <w:p w14:paraId="54C3BA8C" w14:textId="24358D54" w:rsidR="00B92C7A" w:rsidRPr="00B92C7A" w:rsidRDefault="00B92C7A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B92C7A">
        <w:rPr>
          <w:rFonts w:asciiTheme="majorHAnsi" w:hAnsiTheme="majorHAnsi" w:cstheme="majorHAnsi"/>
          <w:sz w:val="28"/>
          <w:szCs w:val="28"/>
        </w:rPr>
        <w:t>‘Mini Glass Drum’ portable lamp, Collier Webb</w:t>
      </w:r>
    </w:p>
    <w:p w14:paraId="4CB61A7F" w14:textId="01CD66D5" w:rsidR="00173804" w:rsidRDefault="00173804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3FEE97E0" w14:textId="3F454372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5F393970" w14:textId="315D7367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6920F79A" w14:textId="30C7D033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7C8AF4AA" w14:textId="79D90A2D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16685A42" w14:textId="3C5B5DD5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182B95A3" w14:textId="5B185F36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51098204" w14:textId="74CDC6C4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154F3BF3" w14:textId="1BBB9EBD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07C57AC0" w14:textId="3E02D32B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0D6BF409" w14:textId="017DC7D4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5167B93A" w14:textId="1339BC2B" w:rsidR="00B70456" w:rsidRDefault="00B70456" w:rsidP="00B92C7A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6895377B" w14:textId="3F7E5C06" w:rsidR="000F494D" w:rsidRDefault="000F494D"/>
    <w:p w14:paraId="6D9D330F" w14:textId="42BCC155" w:rsidR="000F494D" w:rsidRDefault="000F494D"/>
    <w:p w14:paraId="5E51AF85" w14:textId="2648ED93" w:rsidR="000F494D" w:rsidRDefault="00345289" w:rsidP="00345289">
      <w:pPr>
        <w:jc w:val="center"/>
      </w:pPr>
      <w:r>
        <w:rPr>
          <w:noProof/>
        </w:rPr>
        <w:drawing>
          <wp:inline distT="0" distB="0" distL="0" distR="0" wp14:anchorId="5E7C90DF" wp14:editId="54F5469D">
            <wp:extent cx="5010150" cy="37591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90" cy="377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94314" w14:textId="6887A04E" w:rsidR="000F494D" w:rsidRDefault="000F494D"/>
    <w:p w14:paraId="3A6B0D39" w14:textId="37E714DB" w:rsidR="000F494D" w:rsidRDefault="000F494D"/>
    <w:p w14:paraId="6ECA3A23" w14:textId="77777777" w:rsidR="00C4667B" w:rsidRDefault="00C4667B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LEFT:</w:t>
      </w:r>
    </w:p>
    <w:p w14:paraId="3187C832" w14:textId="77777777" w:rsidR="00C4667B" w:rsidRDefault="00C4667B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4077A04B" w14:textId="5F2535A4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‘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Fidji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>’ outdoor fabric (M4062-01), aqua, Manuel Canovas at Colefax and Fowler</w:t>
      </w:r>
    </w:p>
    <w:p w14:paraId="484D2ACC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bookmarkStart w:id="1" w:name="_Hlk84509689"/>
      <w:r w:rsidRPr="000F494D">
        <w:rPr>
          <w:rFonts w:asciiTheme="majorHAnsi" w:hAnsiTheme="majorHAnsi" w:cstheme="majorHAnsi"/>
          <w:sz w:val="28"/>
          <w:szCs w:val="28"/>
        </w:rPr>
        <w:t>‘Daybreak’ lounge chair, Link Outdoor at Colony</w:t>
      </w:r>
    </w:p>
    <w:bookmarkEnd w:id="1"/>
    <w:p w14:paraId="536FADDF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‘Daybreak’ side table, Link Outdoor at Colony</w:t>
      </w:r>
    </w:p>
    <w:p w14:paraId="7E6E3513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 xml:space="preserve">Braided Jute-Effect rug, Jennifer Manners Design </w:t>
      </w:r>
    </w:p>
    <w:p w14:paraId="64F71DC6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 xml:space="preserve">‘Mini Cep’ lamp, alabaster, Collier Webb </w:t>
      </w:r>
    </w:p>
    <w:p w14:paraId="773E2924" w14:textId="55EC2F44" w:rsid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 xml:space="preserve">‘Mosaic’ table, 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Eccotrading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 Design London</w:t>
      </w:r>
    </w:p>
    <w:p w14:paraId="60DE3871" w14:textId="482820BD" w:rsidR="00C4667B" w:rsidRDefault="00C4667B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467CDCC2" w14:textId="62771DAB" w:rsidR="00C4667B" w:rsidRDefault="00C4667B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RIGHT: </w:t>
      </w:r>
    </w:p>
    <w:p w14:paraId="0EBA0FB4" w14:textId="77777777" w:rsidR="00C4667B" w:rsidRPr="000F494D" w:rsidRDefault="00C4667B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26BD3FB8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‘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Marelle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’, ‘Bovary’ and ‘Camelia’ assorted cushions, Lizzo </w:t>
      </w:r>
    </w:p>
    <w:p w14:paraId="45423037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 xml:space="preserve">Garden armchairs, 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Eccotrading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 Design London </w:t>
      </w:r>
    </w:p>
    <w:p w14:paraId="6895D7D0" w14:textId="74457A3A" w:rsidR="000F494D" w:rsidRDefault="000F494D"/>
    <w:p w14:paraId="286EFCC1" w14:textId="44E3515A" w:rsidR="000F494D" w:rsidRDefault="000F494D"/>
    <w:p w14:paraId="5FB4D058" w14:textId="36A9BA54" w:rsidR="000F494D" w:rsidRDefault="000F494D"/>
    <w:p w14:paraId="285DF3BF" w14:textId="375CA7F3" w:rsidR="000F494D" w:rsidRDefault="000F494D"/>
    <w:p w14:paraId="78A3ECA4" w14:textId="3A2750B9" w:rsidR="000F494D" w:rsidRDefault="00B70456" w:rsidP="00B70456">
      <w:pPr>
        <w:jc w:val="center"/>
      </w:pPr>
      <w:r>
        <w:rPr>
          <w:noProof/>
        </w:rPr>
        <w:drawing>
          <wp:inline distT="0" distB="0" distL="0" distR="0" wp14:anchorId="1150A153" wp14:editId="28D73579">
            <wp:extent cx="4836352" cy="36290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86" cy="36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2CB1C" w14:textId="5516E05D" w:rsidR="000F494D" w:rsidRDefault="000F494D"/>
    <w:p w14:paraId="415F39D5" w14:textId="7D3A7E69" w:rsidR="000F494D" w:rsidRDefault="000F494D"/>
    <w:p w14:paraId="0FA0B180" w14:textId="7D3A7E69" w:rsidR="000F494D" w:rsidRPr="000F494D" w:rsidRDefault="000F494D" w:rsidP="000F494D">
      <w:pPr>
        <w:rPr>
          <w:rFonts w:asciiTheme="majorHAnsi" w:hAnsiTheme="majorHAnsi" w:cstheme="majorHAnsi"/>
          <w:sz w:val="28"/>
          <w:szCs w:val="28"/>
        </w:rPr>
      </w:pPr>
    </w:p>
    <w:p w14:paraId="22C62457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‘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Buscot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’ limestone tiles, Artisans of Devizes </w:t>
      </w:r>
    </w:p>
    <w:p w14:paraId="266CD0DC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‘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Malfa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’ outdoor fabric (04908/01), 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emeraude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>, Manuel Canovas at Colefax and Fowler</w:t>
      </w:r>
    </w:p>
    <w:p w14:paraId="379544B1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bookmarkStart w:id="2" w:name="_Hlk84509628"/>
      <w:r w:rsidRPr="000F494D">
        <w:rPr>
          <w:rFonts w:asciiTheme="majorHAnsi" w:hAnsiTheme="majorHAnsi" w:cstheme="majorHAnsi"/>
          <w:sz w:val="28"/>
          <w:szCs w:val="28"/>
        </w:rPr>
        <w:t xml:space="preserve">‘Miura’ indoor/outdoor leather (177286), English green, C &amp; C Milano </w:t>
      </w:r>
    </w:p>
    <w:p w14:paraId="7478F9B0" w14:textId="7E35A29B" w:rsid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bookmarkStart w:id="3" w:name="_Hlk84517527"/>
      <w:bookmarkEnd w:id="2"/>
      <w:r w:rsidRPr="000F494D">
        <w:rPr>
          <w:rFonts w:asciiTheme="majorHAnsi" w:hAnsiTheme="majorHAnsi" w:cstheme="majorHAnsi"/>
          <w:sz w:val="28"/>
          <w:szCs w:val="28"/>
        </w:rPr>
        <w:t>‘Vieques’ outdoor bath, white, Agape at West One Bathrooms</w:t>
      </w:r>
    </w:p>
    <w:p w14:paraId="4D14125B" w14:textId="77777777" w:rsidR="00974673" w:rsidRPr="00974673" w:rsidRDefault="00974673" w:rsidP="00974673">
      <w:pPr>
        <w:pStyle w:val="ListParagraph"/>
        <w:rPr>
          <w:rFonts w:asciiTheme="majorHAnsi" w:hAnsiTheme="majorHAnsi" w:cstheme="majorHAnsi"/>
          <w:sz w:val="28"/>
          <w:szCs w:val="28"/>
        </w:rPr>
      </w:pPr>
      <w:bookmarkStart w:id="4" w:name="_Hlk84517533"/>
      <w:r w:rsidRPr="00974673">
        <w:rPr>
          <w:rFonts w:asciiTheme="majorHAnsi" w:hAnsiTheme="majorHAnsi" w:cstheme="majorHAnsi"/>
          <w:sz w:val="28"/>
          <w:szCs w:val="28"/>
        </w:rPr>
        <w:t>‘Oscar’ floor mounted bath filler, brushed brass, ABI Interiors</w:t>
      </w:r>
    </w:p>
    <w:bookmarkEnd w:id="4"/>
    <w:p w14:paraId="6AAC0B11" w14:textId="494DFD9E" w:rsidR="00974673" w:rsidRDefault="00974673" w:rsidP="00974673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974673">
        <w:rPr>
          <w:rFonts w:asciiTheme="majorHAnsi" w:hAnsiTheme="majorHAnsi" w:cstheme="majorHAnsi"/>
          <w:sz w:val="28"/>
          <w:szCs w:val="28"/>
        </w:rPr>
        <w:t>‘In-Wall’ minimal mixer, ABI Interiors</w:t>
      </w:r>
    </w:p>
    <w:p w14:paraId="500764B3" w14:textId="76EC4C4B" w:rsidR="00C4667B" w:rsidRPr="00974673" w:rsidRDefault="00C4667B" w:rsidP="00974673">
      <w:pPr>
        <w:pStyle w:val="ListParagrap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‘Sugarplum’ stool, </w:t>
      </w:r>
      <w:proofErr w:type="spellStart"/>
      <w:r>
        <w:rPr>
          <w:rFonts w:asciiTheme="majorHAnsi" w:hAnsiTheme="majorHAnsi" w:cstheme="majorHAnsi"/>
          <w:sz w:val="28"/>
          <w:szCs w:val="28"/>
        </w:rPr>
        <w:t>Formitura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at </w:t>
      </w:r>
      <w:proofErr w:type="spellStart"/>
      <w:r>
        <w:rPr>
          <w:rFonts w:asciiTheme="majorHAnsi" w:hAnsiTheme="majorHAnsi" w:cstheme="majorHAnsi"/>
          <w:sz w:val="28"/>
          <w:szCs w:val="28"/>
        </w:rPr>
        <w:t>Toplfoor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by Esti </w:t>
      </w:r>
    </w:p>
    <w:bookmarkEnd w:id="3"/>
    <w:p w14:paraId="600FC866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 xml:space="preserve">‘Lava’ table, 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Eccotrading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 Design London</w:t>
      </w:r>
    </w:p>
    <w:p w14:paraId="5887EDCF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'Woven Orb' lantern, Alexander Lamont at Alexander Lamont + Miles</w:t>
      </w:r>
    </w:p>
    <w:p w14:paraId="71BB0898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 xml:space="preserve">Wood panels, 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Eccotrading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 Design London</w:t>
      </w:r>
    </w:p>
    <w:p w14:paraId="2F45ACBA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‘Noah Multi’ outdoor cushion (ACC5085), Andrew Martin</w:t>
      </w:r>
    </w:p>
    <w:p w14:paraId="1F0018A4" w14:textId="77777777" w:rsidR="000F494D" w:rsidRPr="000F494D" w:rsidRDefault="000F494D" w:rsidP="000F494D">
      <w:pPr>
        <w:pStyle w:val="ListParagraph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‘Friendly Folk’ outdoor cushion (ACC5083), dusk, Andrew Martin</w:t>
      </w:r>
    </w:p>
    <w:p w14:paraId="2CE95CFA" w14:textId="7D9D9AF8" w:rsidR="000F494D" w:rsidRDefault="000F494D"/>
    <w:p w14:paraId="224F1D7F" w14:textId="502B5F49" w:rsidR="000F494D" w:rsidRDefault="000F494D"/>
    <w:p w14:paraId="2AF35EAB" w14:textId="55839638" w:rsidR="000F494D" w:rsidRDefault="000F494D"/>
    <w:p w14:paraId="3426C2DA" w14:textId="4E0DFD3C" w:rsidR="000F494D" w:rsidRDefault="000F494D"/>
    <w:p w14:paraId="09B8D10D" w14:textId="12388291" w:rsidR="000F494D" w:rsidRDefault="000F494D"/>
    <w:p w14:paraId="1CF5B9E9" w14:textId="19E9F331" w:rsidR="000F494D" w:rsidRDefault="000F494D"/>
    <w:p w14:paraId="6E749545" w14:textId="60A2E401" w:rsidR="000F494D" w:rsidRDefault="00345289" w:rsidP="00B70456">
      <w:pPr>
        <w:jc w:val="center"/>
      </w:pPr>
      <w:r>
        <w:rPr>
          <w:noProof/>
        </w:rPr>
        <w:drawing>
          <wp:inline distT="0" distB="0" distL="0" distR="0" wp14:anchorId="3C1F7E89" wp14:editId="3AE1B6FC">
            <wp:extent cx="3800475" cy="285174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52" cy="286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FED5D" w14:textId="627BA288" w:rsidR="000F494D" w:rsidRPr="000F494D" w:rsidRDefault="000F494D" w:rsidP="00B70456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7F21E192" w14:textId="04272584" w:rsidR="000F494D" w:rsidRDefault="000F494D" w:rsidP="00B70456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>‘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Peardrop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’ stool, 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Formitura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 at Topfloor by Esti</w:t>
      </w:r>
    </w:p>
    <w:p w14:paraId="6CD6FDF6" w14:textId="58F54F33" w:rsidR="00C4667B" w:rsidRPr="000F494D" w:rsidRDefault="00C4667B" w:rsidP="00B70456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‘Marshmallow’ stool, </w:t>
      </w:r>
      <w:proofErr w:type="spellStart"/>
      <w:r>
        <w:rPr>
          <w:rFonts w:asciiTheme="majorHAnsi" w:hAnsiTheme="majorHAnsi" w:cstheme="majorHAnsi"/>
          <w:sz w:val="28"/>
          <w:szCs w:val="28"/>
        </w:rPr>
        <w:t>Formitura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at Topfloor by Esti</w:t>
      </w:r>
    </w:p>
    <w:p w14:paraId="2CDBB7CE" w14:textId="77777777" w:rsidR="00C4667B" w:rsidRDefault="000F494D" w:rsidP="00B70456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 w:rsidRPr="000F494D">
        <w:rPr>
          <w:rFonts w:asciiTheme="majorHAnsi" w:hAnsiTheme="majorHAnsi" w:cstheme="majorHAnsi"/>
          <w:sz w:val="28"/>
          <w:szCs w:val="28"/>
        </w:rPr>
        <w:t xml:space="preserve">‘Gingerbread’ stool, </w:t>
      </w:r>
      <w:proofErr w:type="spellStart"/>
      <w:r w:rsidRPr="000F494D">
        <w:rPr>
          <w:rFonts w:asciiTheme="majorHAnsi" w:hAnsiTheme="majorHAnsi" w:cstheme="majorHAnsi"/>
          <w:sz w:val="28"/>
          <w:szCs w:val="28"/>
        </w:rPr>
        <w:t>Formitura</w:t>
      </w:r>
      <w:proofErr w:type="spellEnd"/>
      <w:r w:rsidRPr="000F494D">
        <w:rPr>
          <w:rFonts w:asciiTheme="majorHAnsi" w:hAnsiTheme="majorHAnsi" w:cstheme="majorHAnsi"/>
          <w:sz w:val="28"/>
          <w:szCs w:val="28"/>
        </w:rPr>
        <w:t xml:space="preserve"> at Topfloor by Esti</w:t>
      </w:r>
    </w:p>
    <w:p w14:paraId="42CF3C1C" w14:textId="4E945DB5" w:rsidR="000F494D" w:rsidRPr="00C4667B" w:rsidRDefault="00C4667B" w:rsidP="00B70456">
      <w:pPr>
        <w:pStyle w:val="ListParagraph"/>
        <w:ind w:left="144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‘Berry’ runners, Topfloor by Esti</w:t>
      </w:r>
    </w:p>
    <w:sectPr w:rsidR="000F494D" w:rsidRPr="00C4667B" w:rsidSect="000F494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65CC"/>
    <w:multiLevelType w:val="hybridMultilevel"/>
    <w:tmpl w:val="A7503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804"/>
    <w:rsid w:val="000F494D"/>
    <w:rsid w:val="00173804"/>
    <w:rsid w:val="00345289"/>
    <w:rsid w:val="00563363"/>
    <w:rsid w:val="005C6F1C"/>
    <w:rsid w:val="00974673"/>
    <w:rsid w:val="00B70456"/>
    <w:rsid w:val="00B92C7A"/>
    <w:rsid w:val="00C4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BCA9689"/>
  <w15:chartTrackingRefBased/>
  <w15:docId w15:val="{A23575B9-E894-4F16-8D0F-1431D5C3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3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08ab972a-2409-400e-b3f4-ba01f3e20ab7@marco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291</Words>
  <Characters>1660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Power</dc:creator>
  <cp:keywords/>
  <dc:description/>
  <cp:lastModifiedBy>Sorcha Mone</cp:lastModifiedBy>
  <cp:revision>2</cp:revision>
  <dcterms:created xsi:type="dcterms:W3CDTF">2021-10-12T13:51:00Z</dcterms:created>
  <dcterms:modified xsi:type="dcterms:W3CDTF">2021-10-12T13:51:00Z</dcterms:modified>
</cp:coreProperties>
</file>