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226F" w14:textId="77777777" w:rsidR="00121041" w:rsidRDefault="00121041" w:rsidP="008D3DE0">
      <w:pPr>
        <w:jc w:val="center"/>
        <w:rPr>
          <w:rFonts w:ascii="Gill Sans MT" w:hAnsi="Gill Sans MT"/>
          <w:b/>
          <w:bCs/>
          <w:color w:val="244061" w:themeColor="accent1" w:themeShade="80"/>
          <w:sz w:val="28"/>
          <w:szCs w:val="28"/>
        </w:rPr>
      </w:pPr>
    </w:p>
    <w:p w14:paraId="30C45D84" w14:textId="77777777" w:rsidR="00121041" w:rsidRDefault="00121041" w:rsidP="008D3DE0">
      <w:pPr>
        <w:jc w:val="center"/>
        <w:rPr>
          <w:rFonts w:ascii="Gill Sans MT" w:hAnsi="Gill Sans MT"/>
          <w:b/>
          <w:bCs/>
          <w:color w:val="244061" w:themeColor="accent1" w:themeShade="80"/>
          <w:sz w:val="28"/>
          <w:szCs w:val="28"/>
        </w:rPr>
      </w:pPr>
    </w:p>
    <w:p w14:paraId="3D5FAF61" w14:textId="1DADD4AB" w:rsidR="0053330E" w:rsidRPr="00613A11" w:rsidRDefault="0053330E" w:rsidP="008D3DE0">
      <w:pPr>
        <w:jc w:val="center"/>
        <w:rPr>
          <w:rFonts w:ascii="Gill Sans MT" w:hAnsi="Gill Sans MT"/>
          <w:b/>
          <w:bCs/>
          <w:color w:val="244061" w:themeColor="accent1" w:themeShade="80"/>
          <w:sz w:val="28"/>
          <w:szCs w:val="28"/>
        </w:rPr>
      </w:pPr>
      <w:r w:rsidRPr="00613A11">
        <w:rPr>
          <w:rFonts w:ascii="Gill Sans MT" w:hAnsi="Gill Sans MT"/>
          <w:b/>
          <w:bCs/>
          <w:color w:val="244061" w:themeColor="accent1" w:themeShade="80"/>
          <w:sz w:val="28"/>
          <w:szCs w:val="28"/>
        </w:rPr>
        <w:t>Job Description –</w:t>
      </w:r>
      <w:r w:rsidR="00613A11">
        <w:rPr>
          <w:rFonts w:ascii="Gill Sans MT" w:hAnsi="Gill Sans MT"/>
          <w:b/>
          <w:bCs/>
          <w:color w:val="244061" w:themeColor="accent1" w:themeShade="80"/>
          <w:sz w:val="28"/>
          <w:szCs w:val="28"/>
        </w:rPr>
        <w:t xml:space="preserve"> UK Trade </w:t>
      </w:r>
      <w:r w:rsidR="00194EE1" w:rsidRPr="00613A11">
        <w:rPr>
          <w:rFonts w:ascii="Gill Sans MT" w:hAnsi="Gill Sans MT"/>
          <w:b/>
          <w:bCs/>
          <w:color w:val="244061" w:themeColor="accent1" w:themeShade="80"/>
          <w:sz w:val="28"/>
          <w:szCs w:val="28"/>
        </w:rPr>
        <w:t>Account Manager</w:t>
      </w:r>
    </w:p>
    <w:p w14:paraId="1AD7FB06" w14:textId="77777777" w:rsidR="0053330E" w:rsidRPr="00613A11" w:rsidRDefault="0053330E" w:rsidP="008D3DE0">
      <w:pPr>
        <w:jc w:val="both"/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</w:pPr>
    </w:p>
    <w:p w14:paraId="6AC5E666" w14:textId="77777777" w:rsidR="00702621" w:rsidRPr="00613A11" w:rsidRDefault="00143BFA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  <w:shd w:val="clear" w:color="auto" w:fill="FFFFFF"/>
        </w:rPr>
        <w:t xml:space="preserve">George Smith has become synonymous with beautifully crafted furniture. Every sofa, chair, chaise and stool </w:t>
      </w:r>
      <w:proofErr w:type="gramStart"/>
      <w:r w:rsidRPr="00613A11">
        <w:rPr>
          <w:rFonts w:ascii="Gill Sans MT" w:hAnsi="Gill Sans MT"/>
          <w:color w:val="244061" w:themeColor="accent1" w:themeShade="80"/>
          <w:sz w:val="24"/>
          <w:szCs w:val="24"/>
          <w:shd w:val="clear" w:color="auto" w:fill="FFFFFF"/>
        </w:rPr>
        <w:t>is</w:t>
      </w:r>
      <w:proofErr w:type="gramEnd"/>
      <w:r w:rsidRPr="00613A11">
        <w:rPr>
          <w:rFonts w:ascii="Gill Sans MT" w:hAnsi="Gill Sans MT"/>
          <w:color w:val="244061" w:themeColor="accent1" w:themeShade="80"/>
          <w:sz w:val="24"/>
          <w:szCs w:val="24"/>
          <w:shd w:val="clear" w:color="auto" w:fill="FFFFFF"/>
        </w:rPr>
        <w:t xml:space="preserve"> lovingly made in our workshops in the North of England.  </w:t>
      </w:r>
      <w:r w:rsidR="00702621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Our range of furniture includes sofas, chairs, stools and chaises.  We also offer a full bespoke service. </w:t>
      </w:r>
      <w:r w:rsidR="00F86A8F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>Our client base comprises both trade and retail customers.</w:t>
      </w:r>
      <w:r w:rsidR="00702621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 </w:t>
      </w:r>
    </w:p>
    <w:p w14:paraId="4524D35C" w14:textId="77777777" w:rsidR="00C30D9D" w:rsidRPr="00613A11" w:rsidRDefault="00C30D9D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</w:p>
    <w:p w14:paraId="30CD5773" w14:textId="165C9814" w:rsidR="00C30D9D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>We are</w:t>
      </w:r>
      <w:r w:rsidR="00C30D9D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 looking for </w:t>
      </w:r>
      <w:r w:rsidR="00E50C53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a </w:t>
      </w:r>
      <w:r w:rsid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UK </w:t>
      </w:r>
      <w:r w:rsidR="00C1601A">
        <w:rPr>
          <w:rFonts w:ascii="Gill Sans MT" w:hAnsi="Gill Sans MT"/>
          <w:bCs/>
          <w:color w:val="244061" w:themeColor="accent1" w:themeShade="80"/>
          <w:sz w:val="24"/>
          <w:szCs w:val="24"/>
        </w:rPr>
        <w:t>T</w:t>
      </w:r>
      <w:r w:rsid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>rade</w:t>
      </w:r>
      <w:r w:rsidR="00E50C53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 </w:t>
      </w:r>
      <w:r w:rsidR="00C1601A">
        <w:rPr>
          <w:rFonts w:ascii="Gill Sans MT" w:hAnsi="Gill Sans MT"/>
          <w:bCs/>
          <w:color w:val="244061" w:themeColor="accent1" w:themeShade="80"/>
          <w:sz w:val="24"/>
          <w:szCs w:val="24"/>
        </w:rPr>
        <w:t>A</w:t>
      </w:r>
      <w:r w:rsidR="00143BFA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ccount </w:t>
      </w:r>
      <w:r w:rsidR="00C1601A">
        <w:rPr>
          <w:rFonts w:ascii="Gill Sans MT" w:hAnsi="Gill Sans MT"/>
          <w:bCs/>
          <w:color w:val="244061" w:themeColor="accent1" w:themeShade="80"/>
          <w:sz w:val="24"/>
          <w:szCs w:val="24"/>
        </w:rPr>
        <w:t>M</w:t>
      </w:r>
      <w:r w:rsidR="00143BFA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anager </w:t>
      </w:r>
      <w:r w:rsidR="00C30D9D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to join </w:t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>our</w:t>
      </w:r>
      <w:r w:rsidR="00C30D9D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 </w:t>
      </w:r>
      <w:r w:rsidR="00C656E1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Sales </w:t>
      </w:r>
      <w:r w:rsidR="00143BFA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team in our Flagship </w:t>
      </w:r>
      <w:r w:rsidR="00C30D9D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London Showroom.  The ideal candidate will have some form of prior sales experience and be willing to </w:t>
      </w:r>
      <w:r w:rsidR="00143BFA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>learn about all aspects of George Smith products</w:t>
      </w:r>
      <w:r w:rsid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 – this role reports to </w:t>
      </w:r>
      <w:r w:rsidR="00613A11">
        <w:rPr>
          <w:rFonts w:ascii="Gill Sans MT" w:hAnsi="Gill Sans MT"/>
          <w:color w:val="244061" w:themeColor="accent1" w:themeShade="80"/>
          <w:sz w:val="24"/>
          <w:szCs w:val="24"/>
        </w:rPr>
        <w:t>the Business Development Manager.</w:t>
      </w:r>
    </w:p>
    <w:p w14:paraId="50A0A740" w14:textId="77777777" w:rsidR="00C30D9D" w:rsidRPr="00613A11" w:rsidRDefault="00C30D9D" w:rsidP="006B4072">
      <w:pPr>
        <w:jc w:val="both"/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</w:pPr>
    </w:p>
    <w:p w14:paraId="3E3D1F3D" w14:textId="77777777" w:rsidR="0053330E" w:rsidRPr="00613A11" w:rsidRDefault="00207388" w:rsidP="006B4072">
      <w:pPr>
        <w:jc w:val="both"/>
        <w:rPr>
          <w:rFonts w:ascii="Gill Sans MT" w:hAnsi="Gill Sans MT"/>
          <w:b/>
          <w:bCs/>
          <w:i/>
          <w:i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  <w:t>The Role</w:t>
      </w:r>
    </w:p>
    <w:p w14:paraId="49E42A98" w14:textId="77777777" w:rsidR="0053330E" w:rsidRPr="00613A11" w:rsidRDefault="0053330E" w:rsidP="006B4072">
      <w:pPr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</w:p>
    <w:p w14:paraId="5142F557" w14:textId="77777777" w:rsidR="00E50C53" w:rsidRDefault="00194EE1" w:rsidP="006B4072">
      <w:pPr>
        <w:numPr>
          <w:ilvl w:val="0"/>
          <w:numId w:val="6"/>
        </w:numPr>
        <w:spacing w:after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Proactively manage the relationships with an allocated group of </w:t>
      </w:r>
      <w:r w:rsidR="00613A11">
        <w:rPr>
          <w:rFonts w:ascii="Gill Sans MT" w:hAnsi="Gill Sans MT"/>
          <w:color w:val="244061" w:themeColor="accent1" w:themeShade="80"/>
          <w:sz w:val="24"/>
          <w:szCs w:val="24"/>
        </w:rPr>
        <w:t>UK</w:t>
      </w:r>
      <w:r w:rsidR="00E50C53"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trade customers</w:t>
      </w:r>
    </w:p>
    <w:p w14:paraId="10CAE892" w14:textId="7942E50B" w:rsidR="00613A11" w:rsidRPr="00613A11" w:rsidRDefault="00613A11" w:rsidP="00613A11">
      <w:pPr>
        <w:numPr>
          <w:ilvl w:val="0"/>
          <w:numId w:val="6"/>
        </w:numPr>
        <w:spacing w:after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Maintain a consistent yet appropriate contact to ensure George Smith remains ‘front of mind’ when </w:t>
      </w:r>
      <w:r w:rsidR="00097C1A">
        <w:rPr>
          <w:rFonts w:ascii="Gill Sans MT" w:hAnsi="Gill Sans MT"/>
          <w:color w:val="244061" w:themeColor="accent1" w:themeShade="80"/>
          <w:sz w:val="24"/>
          <w:szCs w:val="24"/>
        </w:rPr>
        <w:t>clients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come to select/specify furniture</w:t>
      </w:r>
    </w:p>
    <w:p w14:paraId="5348D3F9" w14:textId="1659D687" w:rsidR="00F70756" w:rsidRDefault="00613A11" w:rsidP="00F70756">
      <w:pPr>
        <w:numPr>
          <w:ilvl w:val="0"/>
          <w:numId w:val="6"/>
        </w:numPr>
        <w:spacing w:before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4"/>
          <w:szCs w:val="24"/>
        </w:rPr>
        <w:t>Ensure targets and KPIs are being met for your client segment</w:t>
      </w:r>
    </w:p>
    <w:p w14:paraId="2BF8D45F" w14:textId="77777777" w:rsidR="00F70756" w:rsidRDefault="00F70756" w:rsidP="00F70756">
      <w:pPr>
        <w:numPr>
          <w:ilvl w:val="0"/>
          <w:numId w:val="6"/>
        </w:numPr>
        <w:spacing w:before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4"/>
          <w:szCs w:val="24"/>
        </w:rPr>
        <w:t>W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ork </w:t>
      </w:r>
      <w:r>
        <w:rPr>
          <w:rFonts w:ascii="Gill Sans MT" w:hAnsi="Gill Sans MT"/>
          <w:color w:val="244061" w:themeColor="accent1" w:themeShade="80"/>
          <w:sz w:val="24"/>
          <w:szCs w:val="24"/>
        </w:rPr>
        <w:t xml:space="preserve">collaboratively 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>with the rest of the sales team to ensure we exceed our monthly sales targets</w:t>
      </w:r>
    </w:p>
    <w:p w14:paraId="5BB0F310" w14:textId="77777777" w:rsidR="001F0535" w:rsidRPr="00613A11" w:rsidRDefault="00194EE1" w:rsidP="00C1601A">
      <w:pPr>
        <w:numPr>
          <w:ilvl w:val="0"/>
          <w:numId w:val="6"/>
        </w:numPr>
        <w:spacing w:before="120" w:after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>Oversee and manage all quotes</w:t>
      </w:r>
      <w:r w:rsidR="00143BFA"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&amp; orders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issued to your group of customers</w:t>
      </w:r>
    </w:p>
    <w:p w14:paraId="2E698A66" w14:textId="77777777" w:rsidR="00E50C53" w:rsidRPr="00613A11" w:rsidRDefault="001F0535" w:rsidP="00E50C53">
      <w:pPr>
        <w:numPr>
          <w:ilvl w:val="0"/>
          <w:numId w:val="6"/>
        </w:numPr>
        <w:spacing w:before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Work with the design, production and logistics teams to ensure the smooth completion and delivery of your client orders – to include projects with </w:t>
      </w:r>
      <w:r w:rsidR="00613A11" w:rsidRPr="00613A11">
        <w:rPr>
          <w:rFonts w:ascii="Gill Sans MT" w:hAnsi="Gill Sans MT"/>
          <w:color w:val="244061" w:themeColor="accent1" w:themeShade="80"/>
          <w:sz w:val="24"/>
          <w:szCs w:val="24"/>
        </w:rPr>
        <w:t>many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items and possibly complex custom designs</w:t>
      </w:r>
    </w:p>
    <w:p w14:paraId="21EF3FE0" w14:textId="77777777" w:rsidR="00613A11" w:rsidRDefault="009277F6" w:rsidP="00097C1A">
      <w:pPr>
        <w:numPr>
          <w:ilvl w:val="0"/>
          <w:numId w:val="6"/>
        </w:numPr>
        <w:spacing w:before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Follow up with clients after the order to ensure that they are happy with </w:t>
      </w:r>
      <w:r w:rsidR="00097C1A">
        <w:rPr>
          <w:rFonts w:ascii="Gill Sans MT" w:hAnsi="Gill Sans MT"/>
          <w:color w:val="244061" w:themeColor="accent1" w:themeShade="80"/>
          <w:sz w:val="24"/>
          <w:szCs w:val="24"/>
        </w:rPr>
        <w:t xml:space="preserve">the 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>final product</w:t>
      </w:r>
    </w:p>
    <w:p w14:paraId="23FBFF01" w14:textId="1813926C" w:rsidR="00194EE1" w:rsidRPr="00613A11" w:rsidRDefault="00194EE1" w:rsidP="00C1601A">
      <w:pPr>
        <w:numPr>
          <w:ilvl w:val="0"/>
          <w:numId w:val="6"/>
        </w:numPr>
        <w:spacing w:before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Liaise with </w:t>
      </w:r>
      <w:r w:rsidR="00C1601A">
        <w:rPr>
          <w:rFonts w:ascii="Gill Sans MT" w:hAnsi="Gill Sans MT"/>
          <w:color w:val="244061" w:themeColor="accent1" w:themeShade="80"/>
          <w:sz w:val="24"/>
          <w:szCs w:val="24"/>
        </w:rPr>
        <w:t xml:space="preserve">the </w:t>
      </w:r>
      <w:r w:rsidR="00613A11">
        <w:rPr>
          <w:rFonts w:ascii="Gill Sans MT" w:hAnsi="Gill Sans MT"/>
          <w:color w:val="244061" w:themeColor="accent1" w:themeShade="80"/>
          <w:sz w:val="24"/>
          <w:szCs w:val="24"/>
        </w:rPr>
        <w:t>Business Development Manager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</w:t>
      </w:r>
      <w:r w:rsid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on 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>projects whic</w:t>
      </w:r>
      <w:r w:rsidR="001F0535" w:rsidRPr="00613A11">
        <w:rPr>
          <w:rFonts w:ascii="Gill Sans MT" w:hAnsi="Gill Sans MT"/>
          <w:color w:val="244061" w:themeColor="accent1" w:themeShade="80"/>
          <w:sz w:val="24"/>
          <w:szCs w:val="24"/>
        </w:rPr>
        <w:t>h require their involvement</w:t>
      </w:r>
    </w:p>
    <w:p w14:paraId="15727EA4" w14:textId="77777777" w:rsidR="00613A11" w:rsidRPr="00613A11" w:rsidRDefault="00613A11" w:rsidP="00613A11">
      <w:pPr>
        <w:numPr>
          <w:ilvl w:val="0"/>
          <w:numId w:val="6"/>
        </w:numPr>
        <w:spacing w:before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>Be involved in the constant improvement of company processes</w:t>
      </w:r>
      <w:r>
        <w:rPr>
          <w:rFonts w:ascii="Gill Sans MT" w:hAnsi="Gill Sans MT"/>
          <w:color w:val="244061" w:themeColor="accent1" w:themeShade="80"/>
          <w:sz w:val="24"/>
          <w:szCs w:val="24"/>
        </w:rPr>
        <w:t xml:space="preserve"> – be an engaging and thoughtful member of the team</w:t>
      </w:r>
    </w:p>
    <w:p w14:paraId="647112AC" w14:textId="77777777" w:rsidR="0053330E" w:rsidRPr="00613A11" w:rsidRDefault="001F0535" w:rsidP="006B4072">
      <w:pPr>
        <w:numPr>
          <w:ilvl w:val="0"/>
          <w:numId w:val="6"/>
        </w:numPr>
        <w:spacing w:before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>Take care of showroom visitors</w:t>
      </w:r>
      <w:r w:rsid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</w:t>
      </w:r>
      <w:r w:rsidR="00613A11"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&amp; phone enquiries </w:t>
      </w:r>
      <w:r w:rsid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- </w:t>
      </w:r>
      <w:r w:rsidR="00613A11" w:rsidRPr="00613A11">
        <w:rPr>
          <w:rFonts w:ascii="Gill Sans MT" w:hAnsi="Gill Sans MT"/>
          <w:color w:val="244061" w:themeColor="accent1" w:themeShade="80"/>
          <w:sz w:val="24"/>
          <w:szCs w:val="24"/>
        </w:rPr>
        <w:t>working as part of the team to ensure a dynamic and welcoming space.</w:t>
      </w:r>
    </w:p>
    <w:p w14:paraId="60E63A0F" w14:textId="080340A7" w:rsidR="00097C1A" w:rsidRDefault="00097C1A" w:rsidP="00097C1A">
      <w:pPr>
        <w:numPr>
          <w:ilvl w:val="0"/>
          <w:numId w:val="6"/>
        </w:numPr>
        <w:spacing w:before="1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4"/>
          <w:szCs w:val="24"/>
        </w:rPr>
        <w:t xml:space="preserve">Problem </w:t>
      </w:r>
      <w:r w:rsidR="00C1601A">
        <w:rPr>
          <w:rFonts w:ascii="Gill Sans MT" w:hAnsi="Gill Sans MT"/>
          <w:color w:val="244061" w:themeColor="accent1" w:themeShade="80"/>
          <w:sz w:val="24"/>
          <w:szCs w:val="24"/>
        </w:rPr>
        <w:t>s</w:t>
      </w:r>
      <w:r>
        <w:rPr>
          <w:rFonts w:ascii="Gill Sans MT" w:hAnsi="Gill Sans MT"/>
          <w:color w:val="244061" w:themeColor="accent1" w:themeShade="80"/>
          <w:sz w:val="24"/>
          <w:szCs w:val="24"/>
        </w:rPr>
        <w:t>olving skills - e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>nsur</w:t>
      </w:r>
      <w:r>
        <w:rPr>
          <w:rFonts w:ascii="Gill Sans MT" w:hAnsi="Gill Sans MT"/>
          <w:color w:val="244061" w:themeColor="accent1" w:themeShade="80"/>
          <w:sz w:val="24"/>
          <w:szCs w:val="24"/>
        </w:rPr>
        <w:t>e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that any issues are dealt with swiftly and efficiently</w:t>
      </w:r>
    </w:p>
    <w:p w14:paraId="7B4E28AA" w14:textId="77777777" w:rsidR="001F0535" w:rsidRPr="00613A11" w:rsidRDefault="001F0535" w:rsidP="006B4072">
      <w:pPr>
        <w:spacing w:before="120"/>
        <w:ind w:left="720"/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</w:p>
    <w:p w14:paraId="007AEC16" w14:textId="77777777" w:rsidR="006B4072" w:rsidRPr="00613A11" w:rsidRDefault="006B4072" w:rsidP="006B4072">
      <w:pPr>
        <w:jc w:val="both"/>
        <w:rPr>
          <w:rFonts w:ascii="Gill Sans MT" w:hAnsi="Gill Sans MT"/>
          <w:b/>
          <w:color w:val="244061" w:themeColor="accent1" w:themeShade="80"/>
          <w:sz w:val="24"/>
          <w:szCs w:val="24"/>
        </w:rPr>
      </w:pPr>
    </w:p>
    <w:p w14:paraId="06BFB1E2" w14:textId="77777777" w:rsidR="00207388" w:rsidRPr="00613A11" w:rsidRDefault="00207388" w:rsidP="006B4072">
      <w:pPr>
        <w:jc w:val="both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/>
          <w:color w:val="244061" w:themeColor="accent1" w:themeShade="80"/>
          <w:sz w:val="24"/>
          <w:szCs w:val="24"/>
        </w:rPr>
        <w:t>The Candidate</w:t>
      </w:r>
    </w:p>
    <w:p w14:paraId="0317CCD3" w14:textId="77777777" w:rsidR="00207388" w:rsidRPr="00613A11" w:rsidRDefault="00207388" w:rsidP="006B4072">
      <w:pPr>
        <w:jc w:val="both"/>
        <w:rPr>
          <w:rFonts w:ascii="Gill Sans MT" w:hAnsi="Gill Sans MT"/>
          <w:color w:val="244061" w:themeColor="accent1" w:themeShade="80"/>
          <w:sz w:val="8"/>
          <w:szCs w:val="8"/>
        </w:rPr>
      </w:pPr>
    </w:p>
    <w:p w14:paraId="43196F97" w14:textId="7FD3FD96" w:rsidR="00194EE1" w:rsidRPr="00613A11" w:rsidRDefault="00194EE1" w:rsidP="006B4072">
      <w:pPr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>We are looking for someone who is passionate about sales, without needing to be aggressive.  The successful candidate will hold a</w:t>
      </w:r>
      <w:r w:rsidR="00F70756">
        <w:rPr>
          <w:rFonts w:ascii="Gill Sans MT" w:hAnsi="Gill Sans MT"/>
          <w:color w:val="244061" w:themeColor="accent1" w:themeShade="80"/>
          <w:sz w:val="24"/>
          <w:szCs w:val="24"/>
        </w:rPr>
        <w:t xml:space="preserve"> strong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understanding of the luxury and bespoke market with an interest in interior design.  </w:t>
      </w:r>
      <w:r w:rsidR="00F70756">
        <w:rPr>
          <w:rFonts w:ascii="Gill Sans MT" w:hAnsi="Gill Sans MT"/>
          <w:color w:val="244061" w:themeColor="accent1" w:themeShade="80"/>
          <w:sz w:val="24"/>
          <w:szCs w:val="24"/>
        </w:rPr>
        <w:t>Whilst not essential</w:t>
      </w:r>
      <w:r w:rsidR="00C1601A">
        <w:rPr>
          <w:rFonts w:ascii="Gill Sans MT" w:hAnsi="Gill Sans MT"/>
          <w:color w:val="244061" w:themeColor="accent1" w:themeShade="80"/>
          <w:sz w:val="24"/>
          <w:szCs w:val="24"/>
        </w:rPr>
        <w:t>,</w:t>
      </w:r>
      <w:r w:rsidR="00F70756">
        <w:rPr>
          <w:rFonts w:ascii="Gill Sans MT" w:hAnsi="Gill Sans MT"/>
          <w:color w:val="244061" w:themeColor="accent1" w:themeShade="80"/>
          <w:sz w:val="24"/>
          <w:szCs w:val="24"/>
        </w:rPr>
        <w:t xml:space="preserve"> furniture knowledge is preferred.  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lastRenderedPageBreak/>
        <w:t xml:space="preserve">Prior experience in this industry and </w:t>
      </w:r>
      <w:r w:rsidR="00F70756">
        <w:rPr>
          <w:rFonts w:ascii="Gill Sans MT" w:hAnsi="Gill Sans MT"/>
          <w:color w:val="244061" w:themeColor="accent1" w:themeShade="80"/>
          <w:sz w:val="24"/>
          <w:szCs w:val="24"/>
        </w:rPr>
        <w:t xml:space="preserve">knowledge of the </w:t>
      </w:r>
      <w:r w:rsidR="00097C1A">
        <w:rPr>
          <w:rFonts w:ascii="Gill Sans MT" w:hAnsi="Gill Sans MT"/>
          <w:color w:val="244061" w:themeColor="accent1" w:themeShade="80"/>
          <w:sz w:val="24"/>
          <w:szCs w:val="24"/>
        </w:rPr>
        <w:t>high-end</w:t>
      </w:r>
      <w:r w:rsidR="00F70756">
        <w:rPr>
          <w:rFonts w:ascii="Gill Sans MT" w:hAnsi="Gill Sans MT"/>
          <w:color w:val="244061" w:themeColor="accent1" w:themeShade="80"/>
          <w:sz w:val="24"/>
          <w:szCs w:val="24"/>
        </w:rPr>
        <w:t xml:space="preserve"> luxury trade client base is required. </w:t>
      </w:r>
    </w:p>
    <w:p w14:paraId="41DAC724" w14:textId="77777777" w:rsidR="00194EE1" w:rsidRPr="00613A11" w:rsidRDefault="00097C1A" w:rsidP="006B4072">
      <w:pPr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4"/>
          <w:szCs w:val="24"/>
        </w:rPr>
        <w:t>Excellent organisational skills and</w:t>
      </w:r>
      <w:r w:rsidR="00194EE1"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good attention to detail </w:t>
      </w:r>
      <w:r>
        <w:rPr>
          <w:rFonts w:ascii="Gill Sans MT" w:hAnsi="Gill Sans MT"/>
          <w:color w:val="244061" w:themeColor="accent1" w:themeShade="80"/>
          <w:sz w:val="24"/>
          <w:szCs w:val="24"/>
        </w:rPr>
        <w:t>are</w:t>
      </w:r>
      <w:r w:rsidR="00194EE1"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paramount.  As is the personal drive to ensure that all clients are happy with their experience of George Smith in </w:t>
      </w:r>
      <w:r w:rsidR="006E6A73" w:rsidRPr="00613A11">
        <w:rPr>
          <w:rFonts w:ascii="Gill Sans MT" w:hAnsi="Gill Sans MT"/>
          <w:color w:val="244061" w:themeColor="accent1" w:themeShade="80"/>
          <w:sz w:val="24"/>
          <w:szCs w:val="24"/>
        </w:rPr>
        <w:t>terms</w:t>
      </w:r>
      <w:r w:rsidR="00194EE1"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of </w:t>
      </w:r>
      <w:r w:rsidR="006E6A73" w:rsidRPr="00613A11">
        <w:rPr>
          <w:rFonts w:ascii="Gill Sans MT" w:hAnsi="Gill Sans MT"/>
          <w:color w:val="244061" w:themeColor="accent1" w:themeShade="80"/>
          <w:sz w:val="24"/>
          <w:szCs w:val="24"/>
        </w:rPr>
        <w:t>products</w:t>
      </w:r>
      <w:r w:rsidR="00194EE1"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and service.</w:t>
      </w:r>
    </w:p>
    <w:p w14:paraId="0116899F" w14:textId="77777777" w:rsidR="00194EE1" w:rsidRPr="00613A11" w:rsidRDefault="00194EE1" w:rsidP="006B4072">
      <w:pPr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</w:p>
    <w:p w14:paraId="58AA4E8F" w14:textId="70F36FA6" w:rsidR="002F5304" w:rsidRPr="00613A11" w:rsidRDefault="002F5304" w:rsidP="006B4072">
      <w:pPr>
        <w:jc w:val="both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The showroom is open 9.30 am to 5.30pm Monday to Friday, and 10am to 5pm on Saturdays, </w:t>
      </w:r>
      <w:r w:rsidR="001F0535"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the role currently involves one Saturday per month with a day in lieu </w:t>
      </w:r>
      <w:r w:rsidR="00C1601A">
        <w:rPr>
          <w:rFonts w:ascii="Gill Sans MT" w:hAnsi="Gill Sans MT"/>
          <w:color w:val="244061" w:themeColor="accent1" w:themeShade="80"/>
          <w:sz w:val="24"/>
          <w:szCs w:val="24"/>
        </w:rPr>
        <w:t>–</w:t>
      </w:r>
      <w:r w:rsidR="001F0535"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>however</w:t>
      </w:r>
      <w:r w:rsidR="00C1601A">
        <w:rPr>
          <w:rFonts w:ascii="Gill Sans MT" w:hAnsi="Gill Sans MT"/>
          <w:color w:val="244061" w:themeColor="accent1" w:themeShade="80"/>
          <w:sz w:val="24"/>
          <w:szCs w:val="24"/>
        </w:rPr>
        <w:t>,</w:t>
      </w:r>
      <w:r w:rsidRPr="00613A11">
        <w:rPr>
          <w:rFonts w:ascii="Gill Sans MT" w:hAnsi="Gill Sans MT"/>
          <w:color w:val="244061" w:themeColor="accent1" w:themeShade="80"/>
          <w:sz w:val="24"/>
          <w:szCs w:val="24"/>
        </w:rPr>
        <w:t xml:space="preserve"> candidates are required to be flexible outside of these hours. </w:t>
      </w:r>
    </w:p>
    <w:p w14:paraId="1894ADD4" w14:textId="77777777" w:rsidR="00702621" w:rsidRPr="00613A11" w:rsidRDefault="00702621" w:rsidP="006B4072">
      <w:pPr>
        <w:jc w:val="both"/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</w:pPr>
    </w:p>
    <w:p w14:paraId="1ADD4FD8" w14:textId="77777777" w:rsidR="00C30D9D" w:rsidRPr="00613A11" w:rsidRDefault="00C30D9D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  <w:t xml:space="preserve">Location: </w:t>
      </w:r>
      <w:r w:rsidR="00702621" w:rsidRPr="00613A11"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  <w:tab/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>587-589 Kings Road, SW6</w:t>
      </w:r>
      <w:r w:rsidR="00702621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 2EH</w:t>
      </w:r>
    </w:p>
    <w:p w14:paraId="374CE34B" w14:textId="77777777" w:rsidR="00C30D9D" w:rsidRPr="00613A11" w:rsidRDefault="00C30D9D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  <w:t>Salary:</w:t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 </w:t>
      </w:r>
      <w:r w:rsidR="00702621"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>Dependent on experience</w:t>
      </w:r>
    </w:p>
    <w:p w14:paraId="1BB87536" w14:textId="77777777" w:rsidR="00702621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</w:p>
    <w:p w14:paraId="0E755E9B" w14:textId="77777777" w:rsidR="00702621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Please send a CV and covering letter or e-mail to </w:t>
      </w:r>
      <w:r w:rsidR="00F70756">
        <w:rPr>
          <w:rFonts w:ascii="Gill Sans MT" w:hAnsi="Gill Sans MT"/>
          <w:bCs/>
          <w:color w:val="244061" w:themeColor="accent1" w:themeShade="80"/>
          <w:sz w:val="24"/>
          <w:szCs w:val="24"/>
        </w:rPr>
        <w:t>Gaby Gunthardt</w:t>
      </w:r>
    </w:p>
    <w:p w14:paraId="47BB0672" w14:textId="77777777" w:rsidR="00282AD0" w:rsidRPr="00613A11" w:rsidRDefault="00282AD0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</w:p>
    <w:p w14:paraId="6CF32EB5" w14:textId="77777777" w:rsidR="00702621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  <w:lang w:val="fr-FR"/>
        </w:rPr>
      </w:pPr>
      <w:proofErr w:type="gramStart"/>
      <w:r w:rsidRPr="00613A11">
        <w:rPr>
          <w:rFonts w:ascii="Gill Sans MT" w:hAnsi="Gill Sans MT"/>
          <w:b/>
          <w:bCs/>
          <w:color w:val="244061" w:themeColor="accent1" w:themeShade="80"/>
          <w:sz w:val="24"/>
          <w:szCs w:val="24"/>
          <w:lang w:val="fr-FR"/>
        </w:rPr>
        <w:t>E-mail:</w:t>
      </w:r>
      <w:proofErr w:type="gramEnd"/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  <w:lang w:val="fr-FR"/>
        </w:rPr>
        <w:t xml:space="preserve"> </w:t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  <w:lang w:val="fr-FR"/>
        </w:rPr>
        <w:tab/>
      </w:r>
      <w:hyperlink r:id="rId7" w:history="1">
        <w:r w:rsidR="00F70756" w:rsidRPr="00BF3945">
          <w:rPr>
            <w:rStyle w:val="Hyperlink"/>
            <w:rFonts w:ascii="Gill Sans MT" w:hAnsi="Gill Sans MT"/>
            <w:sz w:val="24"/>
            <w:szCs w:val="24"/>
            <w:lang w:val="fr-FR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gaby@georgesmith.co.uk</w:t>
        </w:r>
      </w:hyperlink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  <w:lang w:val="fr-FR"/>
        </w:rPr>
        <w:t xml:space="preserve"> </w:t>
      </w:r>
    </w:p>
    <w:p w14:paraId="4853DA27" w14:textId="77777777" w:rsidR="00702621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  <w:t>Address:</w:t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 xml:space="preserve"> </w:t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</w:r>
      <w:r w:rsidR="00F70756">
        <w:rPr>
          <w:rFonts w:ascii="Gill Sans MT" w:hAnsi="Gill Sans MT"/>
          <w:bCs/>
          <w:color w:val="244061" w:themeColor="accent1" w:themeShade="80"/>
          <w:sz w:val="24"/>
          <w:szCs w:val="24"/>
        </w:rPr>
        <w:t>Gaby Gunthardt</w:t>
      </w:r>
    </w:p>
    <w:p w14:paraId="53E4E282" w14:textId="77777777" w:rsidR="00702621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  <w:t>George Smith</w:t>
      </w:r>
    </w:p>
    <w:p w14:paraId="0ED274FD" w14:textId="77777777" w:rsidR="00702621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  <w:t>587-589 Kings Road</w:t>
      </w:r>
    </w:p>
    <w:p w14:paraId="3ADEC6A2" w14:textId="77777777" w:rsidR="00702621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  <w:t>London</w:t>
      </w:r>
    </w:p>
    <w:p w14:paraId="0F76FB96" w14:textId="77777777" w:rsidR="00702621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</w:r>
      <w:r w:rsidRPr="00613A11">
        <w:rPr>
          <w:rFonts w:ascii="Gill Sans MT" w:hAnsi="Gill Sans MT"/>
          <w:bCs/>
          <w:color w:val="244061" w:themeColor="accent1" w:themeShade="80"/>
          <w:sz w:val="24"/>
          <w:szCs w:val="24"/>
        </w:rPr>
        <w:tab/>
        <w:t>SW6 2EH</w:t>
      </w:r>
    </w:p>
    <w:p w14:paraId="629E6EF3" w14:textId="77777777" w:rsidR="00702621" w:rsidRPr="00613A11" w:rsidRDefault="0070262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</w:p>
    <w:p w14:paraId="731348B9" w14:textId="0F0A5037" w:rsidR="00C30D9D" w:rsidRPr="00613A11" w:rsidRDefault="00121041" w:rsidP="006B4072">
      <w:pPr>
        <w:jc w:val="both"/>
        <w:rPr>
          <w:rFonts w:ascii="Gill Sans MT" w:hAnsi="Gill Sans MT"/>
          <w:bCs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Cs/>
          <w:color w:val="244061" w:themeColor="accent1" w:themeShade="80"/>
          <w:sz w:val="24"/>
          <w:szCs w:val="24"/>
        </w:rPr>
        <w:t>NO AGENCIES</w:t>
      </w:r>
      <w:bookmarkStart w:id="0" w:name="_GoBack"/>
      <w:bookmarkEnd w:id="0"/>
    </w:p>
    <w:sectPr w:rsidR="00C30D9D" w:rsidRPr="00613A11" w:rsidSect="008D3D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11D0" w14:textId="77777777" w:rsidR="00B90C2C" w:rsidRDefault="00B90C2C" w:rsidP="008D3DE0">
      <w:r>
        <w:separator/>
      </w:r>
    </w:p>
  </w:endnote>
  <w:endnote w:type="continuationSeparator" w:id="0">
    <w:p w14:paraId="7A137889" w14:textId="77777777" w:rsidR="00B90C2C" w:rsidRDefault="00B90C2C" w:rsidP="008D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E95A" w14:textId="77777777" w:rsidR="00B90C2C" w:rsidRDefault="00B90C2C" w:rsidP="008D3DE0">
      <w:r>
        <w:separator/>
      </w:r>
    </w:p>
  </w:footnote>
  <w:footnote w:type="continuationSeparator" w:id="0">
    <w:p w14:paraId="6CD2C598" w14:textId="77777777" w:rsidR="00B90C2C" w:rsidRDefault="00B90C2C" w:rsidP="008D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1A9A" w14:textId="77777777" w:rsidR="00B90C2C" w:rsidRDefault="00613A11" w:rsidP="008D3DE0">
    <w:pPr>
      <w:pStyle w:val="Header"/>
      <w:jc w:val="center"/>
    </w:pPr>
    <w:r>
      <w:rPr>
        <w:noProof/>
      </w:rPr>
      <w:drawing>
        <wp:inline distT="0" distB="0" distL="0" distR="0" wp14:anchorId="0C48B03A" wp14:editId="5B9D4722">
          <wp:extent cx="2447925" cy="66471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21" cy="6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44749" w14:textId="77777777" w:rsidR="00B90C2C" w:rsidRDefault="00B90C2C" w:rsidP="008D3D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D34"/>
    <w:multiLevelType w:val="hybridMultilevel"/>
    <w:tmpl w:val="08422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F60952"/>
    <w:multiLevelType w:val="hybridMultilevel"/>
    <w:tmpl w:val="739A6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7A3850"/>
    <w:multiLevelType w:val="hybridMultilevel"/>
    <w:tmpl w:val="61F2D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556C9"/>
    <w:multiLevelType w:val="hybridMultilevel"/>
    <w:tmpl w:val="3ABED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DA3974"/>
    <w:multiLevelType w:val="hybridMultilevel"/>
    <w:tmpl w:val="5D145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A458AF"/>
    <w:multiLevelType w:val="hybridMultilevel"/>
    <w:tmpl w:val="CF2E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0E"/>
    <w:rsid w:val="00097C1A"/>
    <w:rsid w:val="000B135C"/>
    <w:rsid w:val="00121041"/>
    <w:rsid w:val="00143BFA"/>
    <w:rsid w:val="00157CAB"/>
    <w:rsid w:val="00194EE1"/>
    <w:rsid w:val="001F0535"/>
    <w:rsid w:val="00207388"/>
    <w:rsid w:val="00282AD0"/>
    <w:rsid w:val="002F5304"/>
    <w:rsid w:val="003645A5"/>
    <w:rsid w:val="00456C75"/>
    <w:rsid w:val="004E4C13"/>
    <w:rsid w:val="0053330E"/>
    <w:rsid w:val="005D59BF"/>
    <w:rsid w:val="005E567C"/>
    <w:rsid w:val="005F0B21"/>
    <w:rsid w:val="00613A11"/>
    <w:rsid w:val="006B4072"/>
    <w:rsid w:val="006E6A73"/>
    <w:rsid w:val="00702621"/>
    <w:rsid w:val="00725035"/>
    <w:rsid w:val="008D2D6D"/>
    <w:rsid w:val="008D3DE0"/>
    <w:rsid w:val="0091638D"/>
    <w:rsid w:val="0092331E"/>
    <w:rsid w:val="009277F6"/>
    <w:rsid w:val="00A26D4A"/>
    <w:rsid w:val="00A71AD1"/>
    <w:rsid w:val="00B5680A"/>
    <w:rsid w:val="00B90C2C"/>
    <w:rsid w:val="00C1601A"/>
    <w:rsid w:val="00C30D9D"/>
    <w:rsid w:val="00C32669"/>
    <w:rsid w:val="00C32EF0"/>
    <w:rsid w:val="00C45586"/>
    <w:rsid w:val="00C656E1"/>
    <w:rsid w:val="00CB06E5"/>
    <w:rsid w:val="00D2514C"/>
    <w:rsid w:val="00D4501E"/>
    <w:rsid w:val="00DB362E"/>
    <w:rsid w:val="00E50C53"/>
    <w:rsid w:val="00EE4C69"/>
    <w:rsid w:val="00F70756"/>
    <w:rsid w:val="00F8514F"/>
    <w:rsid w:val="00F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FF405F"/>
  <w15:docId w15:val="{AFFD086A-0324-4E90-9B1D-2187F60C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1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30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330E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3330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3330E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30D9D"/>
    <w:pPr>
      <w:ind w:left="720"/>
    </w:pPr>
  </w:style>
  <w:style w:type="character" w:styleId="Hyperlink">
    <w:name w:val="Hyperlink"/>
    <w:basedOn w:val="DefaultParagraphFont"/>
    <w:uiPriority w:val="99"/>
    <w:unhideWhenUsed/>
    <w:rsid w:val="007026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3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E0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05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y@georgesmi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Smith</Company>
  <LinksUpToDate>false</LinksUpToDate>
  <CharactersWithSpaces>2984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mailto:hermione@georgesmith.co.uk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Emily McClelland</cp:lastModifiedBy>
  <cp:revision>4</cp:revision>
  <cp:lastPrinted>2019-06-12T12:04:00Z</cp:lastPrinted>
  <dcterms:created xsi:type="dcterms:W3CDTF">2019-06-21T09:45:00Z</dcterms:created>
  <dcterms:modified xsi:type="dcterms:W3CDTF">2019-06-25T09:27:00Z</dcterms:modified>
</cp:coreProperties>
</file>