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5B" w:rsidRPr="0019485B" w:rsidRDefault="0019485B" w:rsidP="0019485B">
      <w:pPr>
        <w:spacing w:after="0" w:line="720" w:lineRule="atLeast"/>
        <w:jc w:val="center"/>
        <w:textAlignment w:val="baseline"/>
        <w:outlineLvl w:val="0"/>
        <w:rPr>
          <w:rFonts w:ascii="Open Sans" w:eastAsia="Times New Roman" w:hAnsi="Open Sans" w:cs="Open Sans"/>
          <w:b/>
          <w:bCs/>
          <w:color w:val="595959" w:themeColor="text1" w:themeTint="A6"/>
          <w:kern w:val="36"/>
          <w:sz w:val="40"/>
          <w:szCs w:val="40"/>
          <w:lang w:eastAsia="en-GB"/>
        </w:rPr>
      </w:pPr>
      <w:r w:rsidRPr="0019485B">
        <w:rPr>
          <w:rFonts w:ascii="Open Sans" w:eastAsia="Times New Roman" w:hAnsi="Open Sans" w:cs="Open Sans"/>
          <w:b/>
          <w:bCs/>
          <w:noProof/>
          <w:color w:val="595959" w:themeColor="text1" w:themeTint="A6"/>
          <w:kern w:val="36"/>
          <w:sz w:val="40"/>
          <w:szCs w:val="40"/>
          <w:lang w:eastAsia="en-GB"/>
        </w:rPr>
        <w:drawing>
          <wp:inline distT="0" distB="0" distL="0" distR="0" wp14:anchorId="383118AC" wp14:editId="4E8C5C98">
            <wp:extent cx="3147060" cy="735969"/>
            <wp:effectExtent l="0" t="0" r="0" b="6985"/>
            <wp:docPr id="2" name="Picture 2" descr="C:\Users\victoria.paris\AppData\Local\Microsoft\Windows\Temporary Internet Files\Content.Outlook\M2LGL2HT\Lombo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toria.paris\AppData\Local\Microsoft\Windows\Temporary Internet Files\Content.Outlook\M2LGL2HT\Lombok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7060" cy="735969"/>
                    </a:xfrm>
                    <a:prstGeom prst="rect">
                      <a:avLst/>
                    </a:prstGeom>
                    <a:noFill/>
                    <a:ln>
                      <a:noFill/>
                    </a:ln>
                  </pic:spPr>
                </pic:pic>
              </a:graphicData>
            </a:graphic>
          </wp:inline>
        </w:drawing>
      </w:r>
    </w:p>
    <w:p w:rsidR="0019485B" w:rsidRPr="0019485B" w:rsidRDefault="0019485B" w:rsidP="0019485B">
      <w:pPr>
        <w:spacing w:after="0" w:line="720" w:lineRule="atLeast"/>
        <w:jc w:val="center"/>
        <w:textAlignment w:val="baseline"/>
        <w:outlineLvl w:val="0"/>
        <w:rPr>
          <w:rFonts w:ascii="Open Sans" w:eastAsia="Times New Roman" w:hAnsi="Open Sans" w:cs="Open Sans"/>
          <w:b/>
          <w:bCs/>
          <w:color w:val="595959" w:themeColor="text1" w:themeTint="A6"/>
          <w:kern w:val="36"/>
          <w:sz w:val="40"/>
          <w:szCs w:val="40"/>
          <w:lang w:eastAsia="en-GB"/>
        </w:rPr>
      </w:pPr>
      <w:r w:rsidRPr="0019485B">
        <w:rPr>
          <w:rFonts w:ascii="Open Sans" w:eastAsia="Times New Roman" w:hAnsi="Open Sans" w:cs="Open Sans"/>
          <w:b/>
          <w:bCs/>
          <w:color w:val="595959" w:themeColor="text1" w:themeTint="A6"/>
          <w:kern w:val="36"/>
          <w:sz w:val="40"/>
          <w:szCs w:val="40"/>
          <w:lang w:eastAsia="en-GB"/>
        </w:rPr>
        <w:t>2x SALES &amp; DESIGN CONSULTANTS</w:t>
      </w:r>
    </w:p>
    <w:p w:rsidR="0019485B" w:rsidRDefault="0019485B" w:rsidP="0019485B">
      <w:pPr>
        <w:shd w:val="clear" w:color="auto" w:fill="FFFFFF"/>
        <w:spacing w:before="100" w:beforeAutospacing="1" w:after="100" w:afterAutospacing="1" w:line="240" w:lineRule="auto"/>
        <w:textAlignment w:val="baseline"/>
        <w:rPr>
          <w:rFonts w:ascii="Open Sans" w:eastAsia="Times New Roman" w:hAnsi="Open Sans" w:cs="Open Sans"/>
          <w:b/>
          <w:bCs/>
          <w:color w:val="595959" w:themeColor="text1" w:themeTint="A6"/>
          <w:sz w:val="24"/>
          <w:szCs w:val="24"/>
          <w:bdr w:val="none" w:sz="0" w:space="0" w:color="auto" w:frame="1"/>
          <w:lang w:eastAsia="en-GB"/>
        </w:rPr>
      </w:pPr>
      <w:r w:rsidRPr="0019485B">
        <w:rPr>
          <w:rFonts w:ascii="Open Sans" w:eastAsia="Times New Roman" w:hAnsi="Open Sans" w:cs="Open Sans"/>
          <w:b/>
          <w:bCs/>
          <w:color w:val="595959" w:themeColor="text1" w:themeTint="A6"/>
          <w:sz w:val="24"/>
          <w:szCs w:val="24"/>
          <w:bdr w:val="none" w:sz="0" w:space="0" w:color="auto" w:frame="1"/>
          <w:lang w:eastAsia="en-GB"/>
        </w:rPr>
        <w:t>SUMMARY:</w:t>
      </w:r>
    </w:p>
    <w:p w:rsidR="0019485B" w:rsidRPr="0019485B" w:rsidRDefault="0019485B" w:rsidP="0019485B">
      <w:pPr>
        <w:shd w:val="clear" w:color="auto" w:fill="FFFFFF"/>
        <w:spacing w:before="100" w:beforeAutospacing="1" w:after="100" w:afterAutospacing="1"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color w:val="595959" w:themeColor="text1" w:themeTint="A6"/>
          <w:sz w:val="24"/>
          <w:szCs w:val="24"/>
          <w:lang w:eastAsia="en-GB"/>
        </w:rPr>
        <w:t>Based in our Tottenham Court Road showroom, you are responsible for achieving your sales target. You are also responsible for demonstrating ongoing sales and initiative to close business. You are responsible for maintaining and developing a proportion of our existing client base, as well as proactively winning new business in the store by using your own and carrying out new business development activities. You are responsible for establishing rapport with your customers and securing the sale by proactively managing the relationship in the showroom and in the client’s home if needed. Interior Design skills are welcome but not essential.</w:t>
      </w:r>
    </w:p>
    <w:p w:rsidR="0019485B" w:rsidRPr="0019485B" w:rsidRDefault="0019485B" w:rsidP="0019485B">
      <w:pPr>
        <w:shd w:val="clear" w:color="auto" w:fill="FFFFFF"/>
        <w:spacing w:before="100" w:beforeAutospacing="1" w:after="100" w:afterAutospacing="1"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color w:val="595959" w:themeColor="text1" w:themeTint="A6"/>
          <w:sz w:val="24"/>
          <w:szCs w:val="24"/>
          <w:lang w:eastAsia="en-GB"/>
        </w:rPr>
        <w:t>As an enthusiastic ambassador of our personable brand, you will instinctively adopt a “nothing is too much trouble” approach and see things through to the end.</w:t>
      </w:r>
    </w:p>
    <w:p w:rsidR="0019485B" w:rsidRPr="0019485B" w:rsidRDefault="0019485B" w:rsidP="0019485B">
      <w:pPr>
        <w:shd w:val="clear" w:color="auto" w:fill="FFFFFF"/>
        <w:spacing w:beforeAutospacing="1" w:after="0" w:afterAutospacing="1"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color w:val="595959" w:themeColor="text1" w:themeTint="A6"/>
          <w:sz w:val="24"/>
          <w:szCs w:val="24"/>
          <w:lang w:eastAsia="en-GB"/>
        </w:rPr>
        <w:t> </w:t>
      </w:r>
      <w:r w:rsidRPr="0019485B">
        <w:rPr>
          <w:rFonts w:ascii="Open Sans" w:eastAsia="Times New Roman" w:hAnsi="Open Sans" w:cs="Open Sans"/>
          <w:b/>
          <w:bCs/>
          <w:color w:val="595959" w:themeColor="text1" w:themeTint="A6"/>
          <w:sz w:val="24"/>
          <w:szCs w:val="24"/>
          <w:bdr w:val="none" w:sz="0" w:space="0" w:color="auto" w:frame="1"/>
          <w:lang w:eastAsia="en-GB"/>
        </w:rPr>
        <w:t>COMMERCIAL AWARENESS:</w:t>
      </w:r>
    </w:p>
    <w:p w:rsidR="0019485B" w:rsidRPr="0019485B" w:rsidRDefault="0019485B" w:rsidP="0019485B">
      <w:pPr>
        <w:numPr>
          <w:ilvl w:val="0"/>
          <w:numId w:val="3"/>
        </w:numPr>
        <w:shd w:val="clear" w:color="auto" w:fill="FFFFFF"/>
        <w:spacing w:before="100" w:beforeAutospacing="1" w:after="100" w:afterAutospacing="1"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color w:val="595959" w:themeColor="text1" w:themeTint="A6"/>
          <w:sz w:val="24"/>
          <w:szCs w:val="24"/>
          <w:lang w:eastAsia="en-GB"/>
        </w:rPr>
        <w:t>Grow your individual sales year-on-year, and contribute to the overall growth of the Company</w:t>
      </w:r>
    </w:p>
    <w:p w:rsidR="0019485B" w:rsidRPr="0019485B" w:rsidRDefault="0019485B" w:rsidP="0019485B">
      <w:pPr>
        <w:numPr>
          <w:ilvl w:val="0"/>
          <w:numId w:val="3"/>
        </w:numPr>
        <w:shd w:val="clear" w:color="auto" w:fill="FFFFFF"/>
        <w:spacing w:before="100" w:beforeAutospacing="1" w:after="100" w:afterAutospacing="1"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color w:val="595959" w:themeColor="text1" w:themeTint="A6"/>
          <w:sz w:val="24"/>
          <w:szCs w:val="24"/>
          <w:lang w:eastAsia="en-GB"/>
        </w:rPr>
        <w:t>Identify and pursue all viable opportunities to increase leads and sales.</w:t>
      </w:r>
    </w:p>
    <w:p w:rsidR="0019485B" w:rsidRPr="0019485B" w:rsidRDefault="0019485B" w:rsidP="0019485B">
      <w:pPr>
        <w:numPr>
          <w:ilvl w:val="0"/>
          <w:numId w:val="3"/>
        </w:numPr>
        <w:shd w:val="clear" w:color="auto" w:fill="FFFFFF"/>
        <w:spacing w:before="100" w:beforeAutospacing="1" w:after="100" w:afterAutospacing="1"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color w:val="595959" w:themeColor="text1" w:themeTint="A6"/>
          <w:sz w:val="24"/>
          <w:szCs w:val="24"/>
          <w:lang w:eastAsia="en-GB"/>
        </w:rPr>
        <w:t>Nurture client relationships in the longer-term to maximise sales and profit, win repeat business, and maximise customer lifetime value.</w:t>
      </w:r>
    </w:p>
    <w:p w:rsidR="0019485B" w:rsidRPr="0019485B" w:rsidRDefault="0019485B" w:rsidP="0019485B">
      <w:pPr>
        <w:numPr>
          <w:ilvl w:val="0"/>
          <w:numId w:val="3"/>
        </w:numPr>
        <w:shd w:val="clear" w:color="auto" w:fill="FFFFFF"/>
        <w:spacing w:before="100" w:beforeAutospacing="1" w:after="100" w:afterAutospacing="1"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color w:val="595959" w:themeColor="text1" w:themeTint="A6"/>
          <w:sz w:val="24"/>
          <w:szCs w:val="24"/>
          <w:lang w:eastAsia="en-GB"/>
        </w:rPr>
        <w:t>Proactively and intelligently supply clients with the information and materials they need.</w:t>
      </w:r>
    </w:p>
    <w:p w:rsidR="0019485B" w:rsidRPr="0019485B" w:rsidRDefault="0019485B" w:rsidP="0019485B">
      <w:pPr>
        <w:numPr>
          <w:ilvl w:val="0"/>
          <w:numId w:val="3"/>
        </w:numPr>
        <w:shd w:val="clear" w:color="auto" w:fill="FFFFFF"/>
        <w:spacing w:before="100" w:beforeAutospacing="1" w:after="100" w:afterAutospacing="1"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color w:val="595959" w:themeColor="text1" w:themeTint="A6"/>
          <w:sz w:val="24"/>
          <w:szCs w:val="24"/>
          <w:lang w:eastAsia="en-GB"/>
        </w:rPr>
        <w:t>Introduce the Home Consultation, Interior Design services and Custom services at every opportunity.</w:t>
      </w:r>
    </w:p>
    <w:p w:rsidR="0019485B" w:rsidRPr="0019485B" w:rsidRDefault="0019485B" w:rsidP="0019485B">
      <w:pPr>
        <w:numPr>
          <w:ilvl w:val="0"/>
          <w:numId w:val="3"/>
        </w:numPr>
        <w:shd w:val="clear" w:color="auto" w:fill="FFFFFF"/>
        <w:spacing w:before="100" w:beforeAutospacing="1" w:after="100" w:afterAutospacing="1"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color w:val="595959" w:themeColor="text1" w:themeTint="A6"/>
          <w:sz w:val="24"/>
          <w:szCs w:val="24"/>
          <w:lang w:eastAsia="en-GB"/>
        </w:rPr>
        <w:t>Provide feedback about our products and service to the business, whether derived from customers or personal observation.</w:t>
      </w:r>
    </w:p>
    <w:p w:rsidR="0019485B" w:rsidRPr="0019485B" w:rsidRDefault="0019485B" w:rsidP="0019485B">
      <w:pPr>
        <w:numPr>
          <w:ilvl w:val="0"/>
          <w:numId w:val="3"/>
        </w:numPr>
        <w:shd w:val="clear" w:color="auto" w:fill="FFFFFF"/>
        <w:spacing w:before="100" w:beforeAutospacing="1" w:after="100" w:afterAutospacing="1"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color w:val="595959" w:themeColor="text1" w:themeTint="A6"/>
          <w:sz w:val="24"/>
          <w:szCs w:val="24"/>
          <w:lang w:eastAsia="en-GB"/>
        </w:rPr>
        <w:t>Control errors to ensure that margin rates are achieved.</w:t>
      </w:r>
    </w:p>
    <w:p w:rsidR="0019485B" w:rsidRPr="0019485B" w:rsidRDefault="0019485B" w:rsidP="0019485B">
      <w:pPr>
        <w:numPr>
          <w:ilvl w:val="0"/>
          <w:numId w:val="3"/>
        </w:numPr>
        <w:shd w:val="clear" w:color="auto" w:fill="FFFFFF"/>
        <w:spacing w:before="100" w:beforeAutospacing="1" w:after="100" w:afterAutospacing="1"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color w:val="595959" w:themeColor="text1" w:themeTint="A6"/>
          <w:sz w:val="24"/>
          <w:szCs w:val="24"/>
          <w:lang w:eastAsia="en-GB"/>
        </w:rPr>
        <w:t>Create brand value for the Company through actions, words and behaviours commensurate with our premium brand status.</w:t>
      </w:r>
    </w:p>
    <w:p w:rsidR="0019485B" w:rsidRPr="0019485B" w:rsidRDefault="0019485B" w:rsidP="0019485B">
      <w:pPr>
        <w:numPr>
          <w:ilvl w:val="0"/>
          <w:numId w:val="3"/>
        </w:numPr>
        <w:shd w:val="clear" w:color="auto" w:fill="FFFFFF"/>
        <w:spacing w:before="100" w:beforeAutospacing="1" w:after="100" w:afterAutospacing="1"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color w:val="595959" w:themeColor="text1" w:themeTint="A6"/>
          <w:sz w:val="24"/>
          <w:szCs w:val="24"/>
          <w:lang w:eastAsia="en-GB"/>
        </w:rPr>
        <w:t>Take responsibility for resolving or escalating customer service issues.</w:t>
      </w:r>
    </w:p>
    <w:p w:rsidR="0019485B" w:rsidRPr="0019485B" w:rsidRDefault="0019485B" w:rsidP="0019485B">
      <w:pPr>
        <w:numPr>
          <w:ilvl w:val="0"/>
          <w:numId w:val="3"/>
        </w:numPr>
        <w:shd w:val="clear" w:color="auto" w:fill="FFFFFF"/>
        <w:spacing w:before="100" w:beforeAutospacing="1" w:after="100" w:afterAutospacing="1"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color w:val="595959" w:themeColor="text1" w:themeTint="A6"/>
          <w:sz w:val="24"/>
          <w:szCs w:val="24"/>
          <w:lang w:eastAsia="en-GB"/>
        </w:rPr>
        <w:t>Plan for and attend regular business reviews with line manager.</w:t>
      </w:r>
    </w:p>
    <w:p w:rsidR="0019485B" w:rsidRDefault="0019485B" w:rsidP="0019485B">
      <w:pPr>
        <w:shd w:val="clear" w:color="auto" w:fill="FFFFFF"/>
        <w:spacing w:beforeAutospacing="1" w:after="0" w:afterAutospacing="1" w:line="240" w:lineRule="auto"/>
        <w:textAlignment w:val="baseline"/>
        <w:rPr>
          <w:rFonts w:ascii="Open Sans" w:eastAsia="Times New Roman" w:hAnsi="Open Sans" w:cs="Open Sans"/>
          <w:b/>
          <w:bCs/>
          <w:color w:val="595959" w:themeColor="text1" w:themeTint="A6"/>
          <w:sz w:val="24"/>
          <w:szCs w:val="24"/>
          <w:bdr w:val="none" w:sz="0" w:space="0" w:color="auto" w:frame="1"/>
          <w:lang w:eastAsia="en-GB"/>
        </w:rPr>
      </w:pPr>
      <w:r w:rsidRPr="0019485B">
        <w:rPr>
          <w:rFonts w:ascii="Open Sans" w:eastAsia="Times New Roman" w:hAnsi="Open Sans" w:cs="Open Sans"/>
          <w:b/>
          <w:bCs/>
          <w:color w:val="595959" w:themeColor="text1" w:themeTint="A6"/>
          <w:sz w:val="24"/>
          <w:szCs w:val="24"/>
          <w:bdr w:val="none" w:sz="0" w:space="0" w:color="auto" w:frame="1"/>
          <w:lang w:eastAsia="en-GB"/>
        </w:rPr>
        <w:t> </w:t>
      </w:r>
    </w:p>
    <w:p w:rsidR="0019485B" w:rsidRPr="0019485B" w:rsidRDefault="0019485B" w:rsidP="0019485B">
      <w:pPr>
        <w:shd w:val="clear" w:color="auto" w:fill="FFFFFF"/>
        <w:spacing w:beforeAutospacing="1" w:after="0" w:afterAutospacing="1"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b/>
          <w:bCs/>
          <w:color w:val="595959" w:themeColor="text1" w:themeTint="A6"/>
          <w:sz w:val="24"/>
          <w:szCs w:val="24"/>
          <w:bdr w:val="none" w:sz="0" w:space="0" w:color="auto" w:frame="1"/>
          <w:lang w:eastAsia="en-GB"/>
        </w:rPr>
        <w:lastRenderedPageBreak/>
        <w:t> BRAND AWARENESS:</w:t>
      </w:r>
    </w:p>
    <w:p w:rsidR="0019485B" w:rsidRPr="0019485B" w:rsidRDefault="0019485B" w:rsidP="0019485B">
      <w:pPr>
        <w:numPr>
          <w:ilvl w:val="0"/>
          <w:numId w:val="4"/>
        </w:numPr>
        <w:shd w:val="clear" w:color="auto" w:fill="FFFFFF"/>
        <w:spacing w:before="100" w:beforeAutospacing="1" w:after="100" w:afterAutospacing="1"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color w:val="595959" w:themeColor="text1" w:themeTint="A6"/>
          <w:sz w:val="24"/>
          <w:szCs w:val="24"/>
          <w:lang w:eastAsia="en-GB"/>
        </w:rPr>
        <w:t>Deliver a world-class experience to all your clients and ensure that the sales team do the same.</w:t>
      </w:r>
    </w:p>
    <w:p w:rsidR="0019485B" w:rsidRPr="0019485B" w:rsidRDefault="0019485B" w:rsidP="0019485B">
      <w:pPr>
        <w:numPr>
          <w:ilvl w:val="0"/>
          <w:numId w:val="4"/>
        </w:numPr>
        <w:shd w:val="clear" w:color="auto" w:fill="FFFFFF"/>
        <w:spacing w:before="100" w:beforeAutospacing="1" w:after="100" w:afterAutospacing="1"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color w:val="595959" w:themeColor="text1" w:themeTint="A6"/>
          <w:sz w:val="24"/>
          <w:szCs w:val="24"/>
          <w:lang w:eastAsia="en-GB"/>
        </w:rPr>
        <w:t>Ensure that your behaviour and all your business decisions made are in line with our brand message.</w:t>
      </w:r>
    </w:p>
    <w:p w:rsidR="0019485B" w:rsidRPr="0019485B" w:rsidRDefault="0019485B" w:rsidP="0019485B">
      <w:pPr>
        <w:shd w:val="clear" w:color="auto" w:fill="FFFFFF"/>
        <w:spacing w:beforeAutospacing="1" w:after="0" w:afterAutospacing="1"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b/>
          <w:bCs/>
          <w:color w:val="595959" w:themeColor="text1" w:themeTint="A6"/>
          <w:sz w:val="24"/>
          <w:szCs w:val="24"/>
          <w:bdr w:val="none" w:sz="0" w:space="0" w:color="auto" w:frame="1"/>
          <w:lang w:eastAsia="en-GB"/>
        </w:rPr>
        <w:t>RETAIL STANDARDS:</w:t>
      </w:r>
    </w:p>
    <w:p w:rsidR="0019485B" w:rsidRPr="0019485B" w:rsidRDefault="0019485B" w:rsidP="0019485B">
      <w:pPr>
        <w:numPr>
          <w:ilvl w:val="0"/>
          <w:numId w:val="5"/>
        </w:numPr>
        <w:shd w:val="clear" w:color="auto" w:fill="FFFFFF"/>
        <w:spacing w:before="100" w:beforeAutospacing="1" w:after="100" w:afterAutospacing="1"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color w:val="595959" w:themeColor="text1" w:themeTint="A6"/>
          <w:sz w:val="24"/>
          <w:szCs w:val="24"/>
          <w:lang w:eastAsia="en-GB"/>
        </w:rPr>
        <w:t>Maintain the highest operational standards – in and out of the showroom.</w:t>
      </w:r>
    </w:p>
    <w:p w:rsidR="0019485B" w:rsidRPr="0019485B" w:rsidRDefault="0019485B" w:rsidP="0019485B">
      <w:pPr>
        <w:numPr>
          <w:ilvl w:val="0"/>
          <w:numId w:val="5"/>
        </w:numPr>
        <w:shd w:val="clear" w:color="auto" w:fill="FFFFFF"/>
        <w:spacing w:before="100" w:beforeAutospacing="1" w:after="100" w:afterAutospacing="1"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color w:val="595959" w:themeColor="text1" w:themeTint="A6"/>
          <w:sz w:val="24"/>
          <w:szCs w:val="24"/>
          <w:lang w:eastAsia="en-GB"/>
        </w:rPr>
        <w:t>Take responsibility for your appearance and adherence to any specific guidelines.</w:t>
      </w:r>
    </w:p>
    <w:p w:rsidR="0019485B" w:rsidRPr="0019485B" w:rsidRDefault="0019485B" w:rsidP="0019485B">
      <w:pPr>
        <w:numPr>
          <w:ilvl w:val="0"/>
          <w:numId w:val="5"/>
        </w:numPr>
        <w:shd w:val="clear" w:color="auto" w:fill="FFFFFF"/>
        <w:spacing w:before="100" w:beforeAutospacing="1" w:after="100" w:afterAutospacing="1"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color w:val="595959" w:themeColor="text1" w:themeTint="A6"/>
          <w:sz w:val="24"/>
          <w:szCs w:val="24"/>
          <w:lang w:eastAsia="en-GB"/>
        </w:rPr>
        <w:t>Ensure that all merchandising and display is in accordance with specific guidelines and our brand.</w:t>
      </w:r>
    </w:p>
    <w:p w:rsidR="0019485B" w:rsidRPr="0019485B" w:rsidRDefault="0019485B" w:rsidP="0019485B">
      <w:pPr>
        <w:numPr>
          <w:ilvl w:val="0"/>
          <w:numId w:val="5"/>
        </w:numPr>
        <w:shd w:val="clear" w:color="auto" w:fill="FFFFFF"/>
        <w:spacing w:before="100" w:beforeAutospacing="1" w:after="100" w:afterAutospacing="1"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color w:val="595959" w:themeColor="text1" w:themeTint="A6"/>
          <w:sz w:val="24"/>
          <w:szCs w:val="24"/>
          <w:lang w:eastAsia="en-GB"/>
        </w:rPr>
        <w:t>Ensure that the showroom is unlocked and locked correctly, and that the showroom is open during normal trading hours. You may need to be available for out-of-hours security call-out.</w:t>
      </w:r>
    </w:p>
    <w:p w:rsidR="0019485B" w:rsidRPr="0019485B" w:rsidRDefault="0019485B" w:rsidP="0019485B">
      <w:pPr>
        <w:numPr>
          <w:ilvl w:val="0"/>
          <w:numId w:val="5"/>
        </w:numPr>
        <w:shd w:val="clear" w:color="auto" w:fill="FFFFFF"/>
        <w:spacing w:before="100" w:beforeAutospacing="1" w:after="100" w:afterAutospacing="1"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color w:val="595959" w:themeColor="text1" w:themeTint="A6"/>
          <w:sz w:val="24"/>
          <w:szCs w:val="24"/>
          <w:lang w:eastAsia="en-GB"/>
        </w:rPr>
        <w:t>Maintain accurate and up to date customer records and quotes using the Company’s business systems Navision.</w:t>
      </w:r>
    </w:p>
    <w:p w:rsidR="0019485B" w:rsidRPr="0019485B" w:rsidRDefault="0019485B" w:rsidP="0019485B">
      <w:pPr>
        <w:shd w:val="clear" w:color="auto" w:fill="FFFFFF"/>
        <w:spacing w:beforeAutospacing="1" w:after="0" w:afterAutospacing="1"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color w:val="595959" w:themeColor="text1" w:themeTint="A6"/>
          <w:sz w:val="24"/>
          <w:szCs w:val="24"/>
          <w:lang w:eastAsia="en-GB"/>
        </w:rPr>
        <w:t> </w:t>
      </w:r>
      <w:r w:rsidRPr="0019485B">
        <w:rPr>
          <w:rFonts w:ascii="Open Sans" w:eastAsia="Times New Roman" w:hAnsi="Open Sans" w:cs="Open Sans"/>
          <w:b/>
          <w:bCs/>
          <w:color w:val="595959" w:themeColor="text1" w:themeTint="A6"/>
          <w:sz w:val="24"/>
          <w:szCs w:val="24"/>
          <w:bdr w:val="none" w:sz="0" w:space="0" w:color="auto" w:frame="1"/>
          <w:lang w:eastAsia="en-GB"/>
        </w:rPr>
        <w:t>JOB CONTEXT:</w:t>
      </w:r>
    </w:p>
    <w:p w:rsidR="0019485B" w:rsidRPr="0019485B" w:rsidRDefault="0019485B" w:rsidP="0019485B">
      <w:pPr>
        <w:shd w:val="clear" w:color="auto" w:fill="FFFFFF"/>
        <w:spacing w:before="100" w:beforeAutospacing="1" w:after="100" w:afterAutospacing="1"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color w:val="595959" w:themeColor="text1" w:themeTint="A6"/>
          <w:sz w:val="24"/>
          <w:szCs w:val="24"/>
          <w:lang w:eastAsia="en-GB"/>
        </w:rPr>
        <w:t> The role is based at our central London Show room and required week end work.</w:t>
      </w:r>
    </w:p>
    <w:p w:rsidR="0019485B" w:rsidRPr="0019485B" w:rsidRDefault="0019485B" w:rsidP="0019485B">
      <w:pPr>
        <w:shd w:val="clear" w:color="auto" w:fill="FFFFFF"/>
        <w:spacing w:before="100" w:beforeAutospacing="1" w:after="100" w:afterAutospacing="1"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color w:val="595959" w:themeColor="text1" w:themeTint="A6"/>
          <w:sz w:val="24"/>
          <w:szCs w:val="24"/>
          <w:lang w:eastAsia="en-GB"/>
        </w:rPr>
        <w:t>The sales process must be backed up by smooth, efficient management of personal day-to-day administrative, sales and stock management tasks.</w:t>
      </w:r>
    </w:p>
    <w:p w:rsidR="0019485B" w:rsidRPr="0019485B" w:rsidRDefault="0019485B" w:rsidP="0019485B">
      <w:pPr>
        <w:shd w:val="clear" w:color="auto" w:fill="FFFFFF"/>
        <w:spacing w:before="100" w:beforeAutospacing="1" w:after="100" w:afterAutospacing="1"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b/>
          <w:bCs/>
          <w:color w:val="595959" w:themeColor="text1" w:themeTint="A6"/>
          <w:sz w:val="24"/>
          <w:szCs w:val="24"/>
          <w:bdr w:val="none" w:sz="0" w:space="0" w:color="auto" w:frame="1"/>
          <w:lang w:eastAsia="en-GB"/>
        </w:rPr>
        <w:t>BENEFITS</w:t>
      </w:r>
      <w:r>
        <w:rPr>
          <w:rFonts w:ascii="Open Sans" w:eastAsia="Times New Roman" w:hAnsi="Open Sans" w:cs="Open Sans"/>
          <w:b/>
          <w:bCs/>
          <w:color w:val="595959" w:themeColor="text1" w:themeTint="A6"/>
          <w:sz w:val="24"/>
          <w:szCs w:val="24"/>
          <w:bdr w:val="none" w:sz="0" w:space="0" w:color="auto" w:frame="1"/>
          <w:lang w:eastAsia="en-GB"/>
        </w:rPr>
        <w:t>:</w:t>
      </w:r>
    </w:p>
    <w:p w:rsidR="0019485B" w:rsidRPr="0019485B" w:rsidRDefault="0019485B" w:rsidP="0019485B">
      <w:pPr>
        <w:shd w:val="clear" w:color="auto" w:fill="FFFFFF"/>
        <w:spacing w:after="0"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color w:val="595959" w:themeColor="text1" w:themeTint="A6"/>
          <w:sz w:val="24"/>
          <w:szCs w:val="24"/>
          <w:lang w:eastAsia="en-GB"/>
        </w:rPr>
        <w:t>Basic Salary + generous commission Scheme</w:t>
      </w:r>
    </w:p>
    <w:p w:rsidR="0019485B" w:rsidRPr="0019485B" w:rsidRDefault="0019485B" w:rsidP="0019485B">
      <w:pPr>
        <w:shd w:val="clear" w:color="auto" w:fill="FFFFFF"/>
        <w:spacing w:after="0"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color w:val="595959" w:themeColor="text1" w:themeTint="A6"/>
          <w:sz w:val="24"/>
          <w:szCs w:val="24"/>
          <w:lang w:eastAsia="en-GB"/>
        </w:rPr>
        <w:t>Company Telephone</w:t>
      </w:r>
    </w:p>
    <w:p w:rsidR="0019485B" w:rsidRPr="0019485B" w:rsidRDefault="0019485B" w:rsidP="0019485B">
      <w:pPr>
        <w:shd w:val="clear" w:color="auto" w:fill="FFFFFF"/>
        <w:spacing w:after="0"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color w:val="595959" w:themeColor="text1" w:themeTint="A6"/>
          <w:sz w:val="24"/>
          <w:szCs w:val="24"/>
          <w:lang w:eastAsia="en-GB"/>
        </w:rPr>
        <w:t>Generous Staff discount</w:t>
      </w:r>
    </w:p>
    <w:p w:rsidR="0019485B" w:rsidRPr="0019485B" w:rsidRDefault="0019485B" w:rsidP="0019485B">
      <w:pPr>
        <w:shd w:val="clear" w:color="auto" w:fill="FFFFFF"/>
        <w:spacing w:beforeAutospacing="1" w:after="0" w:afterAutospacing="1"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color w:val="595959" w:themeColor="text1" w:themeTint="A6"/>
          <w:sz w:val="24"/>
          <w:szCs w:val="24"/>
          <w:lang w:eastAsia="en-GB"/>
        </w:rPr>
        <w:t> </w:t>
      </w:r>
      <w:r w:rsidRPr="0019485B">
        <w:rPr>
          <w:rFonts w:ascii="Open Sans" w:eastAsia="Times New Roman" w:hAnsi="Open Sans" w:cs="Open Sans"/>
          <w:b/>
          <w:bCs/>
          <w:color w:val="595959" w:themeColor="text1" w:themeTint="A6"/>
          <w:sz w:val="24"/>
          <w:szCs w:val="24"/>
          <w:bdr w:val="none" w:sz="0" w:space="0" w:color="auto" w:frame="1"/>
          <w:lang w:eastAsia="en-GB"/>
        </w:rPr>
        <w:t>SUCCESS MEASURES:</w:t>
      </w:r>
    </w:p>
    <w:p w:rsidR="0019485B" w:rsidRPr="0019485B" w:rsidRDefault="0019485B" w:rsidP="0019485B">
      <w:pPr>
        <w:shd w:val="clear" w:color="auto" w:fill="FFFFFF"/>
        <w:spacing w:after="0"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color w:val="595959" w:themeColor="text1" w:themeTint="A6"/>
          <w:sz w:val="24"/>
          <w:szCs w:val="24"/>
          <w:lang w:eastAsia="en-GB"/>
        </w:rPr>
        <w:t>·      Achievement of sales revenue targets and year-on-year growth.</w:t>
      </w:r>
    </w:p>
    <w:p w:rsidR="0019485B" w:rsidRPr="0019485B" w:rsidRDefault="0019485B" w:rsidP="0019485B">
      <w:pPr>
        <w:shd w:val="clear" w:color="auto" w:fill="FFFFFF"/>
        <w:spacing w:after="0"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color w:val="595959" w:themeColor="text1" w:themeTint="A6"/>
          <w:sz w:val="24"/>
          <w:szCs w:val="24"/>
          <w:lang w:eastAsia="en-GB"/>
        </w:rPr>
        <w:t>·      High levels of customer satisfaction and positive feedback.</w:t>
      </w:r>
    </w:p>
    <w:p w:rsidR="0019485B" w:rsidRPr="0019485B" w:rsidRDefault="0019485B" w:rsidP="0019485B">
      <w:pPr>
        <w:shd w:val="clear" w:color="auto" w:fill="FFFFFF"/>
        <w:spacing w:after="0"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color w:val="595959" w:themeColor="text1" w:themeTint="A6"/>
          <w:sz w:val="24"/>
          <w:szCs w:val="24"/>
          <w:lang w:eastAsia="en-GB"/>
        </w:rPr>
        <w:t>·      Internal administrative tasks are completed within agreed timescales.</w:t>
      </w:r>
    </w:p>
    <w:p w:rsidR="0019485B" w:rsidRDefault="0019485B" w:rsidP="0019485B">
      <w:pPr>
        <w:shd w:val="clear" w:color="auto" w:fill="FFFFFF"/>
        <w:spacing w:after="0" w:line="240" w:lineRule="auto"/>
        <w:textAlignment w:val="baseline"/>
        <w:rPr>
          <w:rFonts w:ascii="Open Sans" w:eastAsia="Times New Roman" w:hAnsi="Open Sans" w:cs="Open Sans"/>
          <w:color w:val="595959" w:themeColor="text1" w:themeTint="A6"/>
          <w:sz w:val="24"/>
          <w:szCs w:val="24"/>
          <w:lang w:eastAsia="en-GB"/>
        </w:rPr>
      </w:pPr>
      <w:r w:rsidRPr="0019485B">
        <w:rPr>
          <w:rFonts w:ascii="Open Sans" w:eastAsia="Times New Roman" w:hAnsi="Open Sans" w:cs="Open Sans"/>
          <w:color w:val="595959" w:themeColor="text1" w:themeTint="A6"/>
          <w:sz w:val="24"/>
          <w:szCs w:val="24"/>
          <w:lang w:eastAsia="en-GB"/>
        </w:rPr>
        <w:t>·      Showroom presented always in accordance with retail standards and merchandising guidelines.</w:t>
      </w:r>
    </w:p>
    <w:p w:rsidR="00D0515A" w:rsidRPr="00D0515A" w:rsidRDefault="00D0515A" w:rsidP="0019485B">
      <w:pPr>
        <w:shd w:val="clear" w:color="auto" w:fill="FFFFFF"/>
        <w:spacing w:after="0" w:line="240" w:lineRule="auto"/>
        <w:textAlignment w:val="baseline"/>
        <w:rPr>
          <w:rFonts w:ascii="Open Sans" w:eastAsia="Times New Roman" w:hAnsi="Open Sans" w:cs="Open Sans"/>
          <w:color w:val="595959" w:themeColor="text1" w:themeTint="A6"/>
          <w:sz w:val="16"/>
          <w:szCs w:val="16"/>
          <w:lang w:eastAsia="en-GB"/>
        </w:rPr>
      </w:pPr>
    </w:p>
    <w:p w:rsidR="00D0515A" w:rsidRPr="0019485B" w:rsidRDefault="00D0515A" w:rsidP="00D0515A">
      <w:pPr>
        <w:spacing w:after="0"/>
        <w:rPr>
          <w:rFonts w:ascii="Open Sans" w:hAnsi="Open Sans" w:cs="Open Sans"/>
          <w:color w:val="595959" w:themeColor="text1" w:themeTint="A6"/>
          <w:sz w:val="24"/>
          <w:szCs w:val="24"/>
        </w:rPr>
      </w:pPr>
      <w:r>
        <w:rPr>
          <w:rFonts w:ascii="Open Sans" w:hAnsi="Open Sans" w:cs="Open Sans"/>
          <w:color w:val="595959" w:themeColor="text1" w:themeTint="A6"/>
          <w:sz w:val="24"/>
          <w:szCs w:val="24"/>
        </w:rPr>
        <w:t xml:space="preserve">To apply, please email your CV and covering letter to </w:t>
      </w:r>
      <w:hyperlink r:id="rId7" w:history="1">
        <w:r w:rsidRPr="00752763">
          <w:rPr>
            <w:rStyle w:val="Hyperlink"/>
            <w:rFonts w:ascii="Open Sans" w:hAnsi="Open Sans" w:cs="Open Sans"/>
            <w:sz w:val="24"/>
            <w:szCs w:val="24"/>
          </w:rPr>
          <w:t>Julien@lombok.co.uk</w:t>
        </w:r>
      </w:hyperlink>
      <w:r>
        <w:rPr>
          <w:rFonts w:ascii="Open Sans" w:hAnsi="Open Sans" w:cs="Open Sans"/>
          <w:color w:val="595959" w:themeColor="text1" w:themeTint="A6"/>
          <w:sz w:val="24"/>
          <w:szCs w:val="24"/>
        </w:rPr>
        <w:t xml:space="preserve"> or </w:t>
      </w:r>
      <w:hyperlink r:id="rId8" w:history="1">
        <w:r w:rsidR="002F4851" w:rsidRPr="00752763">
          <w:rPr>
            <w:rStyle w:val="Hyperlink"/>
            <w:rFonts w:ascii="Open Sans" w:hAnsi="Open Sans" w:cs="Open Sans"/>
            <w:sz w:val="24"/>
            <w:szCs w:val="24"/>
          </w:rPr>
          <w:t>victoria.paris@lombok.co.uk</w:t>
        </w:r>
      </w:hyperlink>
      <w:r>
        <w:rPr>
          <w:rFonts w:ascii="Open Sans" w:hAnsi="Open Sans" w:cs="Open Sans"/>
          <w:color w:val="595959" w:themeColor="text1" w:themeTint="A6"/>
          <w:sz w:val="24"/>
          <w:szCs w:val="24"/>
        </w:rPr>
        <w:t xml:space="preserve"> </w:t>
      </w:r>
      <w:bookmarkStart w:id="0" w:name="_GoBack"/>
      <w:bookmarkEnd w:id="0"/>
      <w:r>
        <w:rPr>
          <w:rFonts w:ascii="Open Sans" w:hAnsi="Open Sans" w:cs="Open Sans"/>
          <w:color w:val="595959" w:themeColor="text1" w:themeTint="A6"/>
          <w:sz w:val="24"/>
          <w:szCs w:val="24"/>
        </w:rPr>
        <w:t xml:space="preserve"> </w:t>
      </w:r>
    </w:p>
    <w:sectPr w:rsidR="00D0515A" w:rsidRPr="001948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2D8D"/>
    <w:multiLevelType w:val="multilevel"/>
    <w:tmpl w:val="539A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A57FA5"/>
    <w:multiLevelType w:val="multilevel"/>
    <w:tmpl w:val="7A86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70C9F"/>
    <w:multiLevelType w:val="multilevel"/>
    <w:tmpl w:val="D250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AD7C13"/>
    <w:multiLevelType w:val="multilevel"/>
    <w:tmpl w:val="52BE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3548D2"/>
    <w:multiLevelType w:val="multilevel"/>
    <w:tmpl w:val="CA96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5B"/>
    <w:rsid w:val="0019485B"/>
    <w:rsid w:val="002F4851"/>
    <w:rsid w:val="00D0515A"/>
    <w:rsid w:val="00D32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48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948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85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9485B"/>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19485B"/>
    <w:rPr>
      <w:color w:val="0000FF"/>
      <w:u w:val="single"/>
    </w:rPr>
  </w:style>
  <w:style w:type="character" w:customStyle="1" w:styleId="visually-hidden">
    <w:name w:val="visually-hidden"/>
    <w:basedOn w:val="DefaultParagraphFont"/>
    <w:rsid w:val="0019485B"/>
  </w:style>
  <w:style w:type="character" w:customStyle="1" w:styleId="sans-15px-black-55-semibold">
    <w:name w:val="sans-15px-black-55%-semibold"/>
    <w:basedOn w:val="DefaultParagraphFont"/>
    <w:rsid w:val="0019485B"/>
  </w:style>
  <w:style w:type="paragraph" w:styleId="NormalWeb">
    <w:name w:val="Normal (Web)"/>
    <w:basedOn w:val="Normal"/>
    <w:uiPriority w:val="99"/>
    <w:semiHidden/>
    <w:unhideWhenUsed/>
    <w:rsid w:val="001948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485B"/>
    <w:rPr>
      <w:b/>
      <w:bCs/>
    </w:rPr>
  </w:style>
  <w:style w:type="paragraph" w:styleId="BalloonText">
    <w:name w:val="Balloon Text"/>
    <w:basedOn w:val="Normal"/>
    <w:link w:val="BalloonTextChar"/>
    <w:uiPriority w:val="99"/>
    <w:semiHidden/>
    <w:unhideWhenUsed/>
    <w:rsid w:val="00194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8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48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948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85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9485B"/>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19485B"/>
    <w:rPr>
      <w:color w:val="0000FF"/>
      <w:u w:val="single"/>
    </w:rPr>
  </w:style>
  <w:style w:type="character" w:customStyle="1" w:styleId="visually-hidden">
    <w:name w:val="visually-hidden"/>
    <w:basedOn w:val="DefaultParagraphFont"/>
    <w:rsid w:val="0019485B"/>
  </w:style>
  <w:style w:type="character" w:customStyle="1" w:styleId="sans-15px-black-55-semibold">
    <w:name w:val="sans-15px-black-55%-semibold"/>
    <w:basedOn w:val="DefaultParagraphFont"/>
    <w:rsid w:val="0019485B"/>
  </w:style>
  <w:style w:type="paragraph" w:styleId="NormalWeb">
    <w:name w:val="Normal (Web)"/>
    <w:basedOn w:val="Normal"/>
    <w:uiPriority w:val="99"/>
    <w:semiHidden/>
    <w:unhideWhenUsed/>
    <w:rsid w:val="001948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485B"/>
    <w:rPr>
      <w:b/>
      <w:bCs/>
    </w:rPr>
  </w:style>
  <w:style w:type="paragraph" w:styleId="BalloonText">
    <w:name w:val="Balloon Text"/>
    <w:basedOn w:val="Normal"/>
    <w:link w:val="BalloonTextChar"/>
    <w:uiPriority w:val="99"/>
    <w:semiHidden/>
    <w:unhideWhenUsed/>
    <w:rsid w:val="00194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6644">
      <w:bodyDiv w:val="1"/>
      <w:marLeft w:val="0"/>
      <w:marRight w:val="0"/>
      <w:marTop w:val="0"/>
      <w:marBottom w:val="0"/>
      <w:divBdr>
        <w:top w:val="none" w:sz="0" w:space="0" w:color="auto"/>
        <w:left w:val="none" w:sz="0" w:space="0" w:color="auto"/>
        <w:bottom w:val="none" w:sz="0" w:space="0" w:color="auto"/>
        <w:right w:val="none" w:sz="0" w:space="0" w:color="auto"/>
      </w:divBdr>
      <w:divsChild>
        <w:div w:id="821583832">
          <w:marLeft w:val="0"/>
          <w:marRight w:val="0"/>
          <w:marTop w:val="0"/>
          <w:marBottom w:val="0"/>
          <w:divBdr>
            <w:top w:val="none" w:sz="0" w:space="0" w:color="auto"/>
            <w:left w:val="none" w:sz="0" w:space="0" w:color="auto"/>
            <w:bottom w:val="none" w:sz="0" w:space="0" w:color="auto"/>
            <w:right w:val="none" w:sz="0" w:space="0" w:color="auto"/>
          </w:divBdr>
          <w:divsChild>
            <w:div w:id="678393645">
              <w:marLeft w:val="0"/>
              <w:marRight w:val="0"/>
              <w:marTop w:val="0"/>
              <w:marBottom w:val="0"/>
              <w:divBdr>
                <w:top w:val="none" w:sz="0" w:space="0" w:color="auto"/>
                <w:left w:val="none" w:sz="0" w:space="0" w:color="auto"/>
                <w:bottom w:val="single" w:sz="6" w:space="0" w:color="auto"/>
                <w:right w:val="none" w:sz="0" w:space="0" w:color="auto"/>
              </w:divBdr>
              <w:divsChild>
                <w:div w:id="250309971">
                  <w:marLeft w:val="0"/>
                  <w:marRight w:val="0"/>
                  <w:marTop w:val="0"/>
                  <w:marBottom w:val="0"/>
                  <w:divBdr>
                    <w:top w:val="none" w:sz="0" w:space="0" w:color="auto"/>
                    <w:left w:val="none" w:sz="0" w:space="0" w:color="auto"/>
                    <w:bottom w:val="none" w:sz="0" w:space="0" w:color="auto"/>
                    <w:right w:val="none" w:sz="0" w:space="0" w:color="auto"/>
                  </w:divBdr>
                  <w:divsChild>
                    <w:div w:id="825319969">
                      <w:marLeft w:val="0"/>
                      <w:marRight w:val="0"/>
                      <w:marTop w:val="0"/>
                      <w:marBottom w:val="0"/>
                      <w:divBdr>
                        <w:top w:val="none" w:sz="0" w:space="0" w:color="auto"/>
                        <w:left w:val="none" w:sz="0" w:space="0" w:color="auto"/>
                        <w:bottom w:val="none" w:sz="0" w:space="0" w:color="auto"/>
                        <w:right w:val="none" w:sz="0" w:space="0" w:color="auto"/>
                      </w:divBdr>
                    </w:div>
                    <w:div w:id="743768309">
                      <w:marLeft w:val="0"/>
                      <w:marRight w:val="0"/>
                      <w:marTop w:val="0"/>
                      <w:marBottom w:val="0"/>
                      <w:divBdr>
                        <w:top w:val="none" w:sz="0" w:space="0" w:color="auto"/>
                        <w:left w:val="none" w:sz="0" w:space="0" w:color="auto"/>
                        <w:bottom w:val="none" w:sz="0" w:space="0" w:color="auto"/>
                        <w:right w:val="none" w:sz="0" w:space="0" w:color="auto"/>
                      </w:divBdr>
                      <w:divsChild>
                        <w:div w:id="954022287">
                          <w:marLeft w:val="0"/>
                          <w:marRight w:val="0"/>
                          <w:marTop w:val="0"/>
                          <w:marBottom w:val="0"/>
                          <w:divBdr>
                            <w:top w:val="none" w:sz="0" w:space="0" w:color="auto"/>
                            <w:left w:val="none" w:sz="0" w:space="0" w:color="auto"/>
                            <w:bottom w:val="none" w:sz="0" w:space="0" w:color="auto"/>
                            <w:right w:val="none" w:sz="0" w:space="0" w:color="auto"/>
                          </w:divBdr>
                        </w:div>
                      </w:divsChild>
                    </w:div>
                    <w:div w:id="12246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88685">
          <w:marLeft w:val="0"/>
          <w:marRight w:val="0"/>
          <w:marTop w:val="0"/>
          <w:marBottom w:val="0"/>
          <w:divBdr>
            <w:top w:val="none" w:sz="0" w:space="0" w:color="auto"/>
            <w:left w:val="none" w:sz="0" w:space="0" w:color="auto"/>
            <w:bottom w:val="none" w:sz="0" w:space="0" w:color="auto"/>
            <w:right w:val="none" w:sz="0" w:space="0" w:color="auto"/>
          </w:divBdr>
          <w:divsChild>
            <w:div w:id="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paris@lombok.co.uk" TargetMode="External"/><Relationship Id="rId3" Type="http://schemas.microsoft.com/office/2007/relationships/stylesWithEffects" Target="stylesWithEffects.xml"/><Relationship Id="rId7" Type="http://schemas.openxmlformats.org/officeDocument/2006/relationships/hyperlink" Target="mailto:Julien@lombo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Harding Newman</dc:creator>
  <cp:lastModifiedBy>Rupert Harding Newman</cp:lastModifiedBy>
  <cp:revision>4</cp:revision>
  <dcterms:created xsi:type="dcterms:W3CDTF">2018-06-28T10:53:00Z</dcterms:created>
  <dcterms:modified xsi:type="dcterms:W3CDTF">2018-06-28T10:53:00Z</dcterms:modified>
</cp:coreProperties>
</file>